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0" w:rsidRPr="00E045F5" w:rsidRDefault="00DD675B" w:rsidP="00DD67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5F5">
        <w:rPr>
          <w:rFonts w:ascii="Times New Roman" w:hAnsi="Times New Roman" w:cs="Times New Roman"/>
          <w:sz w:val="28"/>
          <w:szCs w:val="28"/>
        </w:rPr>
        <w:t>ДОЛГОСРОЧНАЯ ЦЕЛЕВАЯ ПРОГРАММА</w:t>
      </w:r>
    </w:p>
    <w:p w:rsidR="00E045F5" w:rsidRPr="00E045F5" w:rsidRDefault="00E045F5" w:rsidP="00DD67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5F5">
        <w:rPr>
          <w:rFonts w:ascii="Times New Roman" w:hAnsi="Times New Roman" w:cs="Times New Roman"/>
          <w:sz w:val="28"/>
          <w:szCs w:val="28"/>
        </w:rPr>
        <w:t>РАБОТЫ С ОДАРЁННЫМИ ДЕТЬМИ</w:t>
      </w:r>
    </w:p>
    <w:p w:rsidR="002A2E8A" w:rsidRPr="00E045F5" w:rsidRDefault="006424A0" w:rsidP="002A2E8A">
      <w:pPr>
        <w:jc w:val="center"/>
        <w:rPr>
          <w:b/>
          <w:sz w:val="28"/>
          <w:szCs w:val="28"/>
        </w:rPr>
      </w:pPr>
      <w:r w:rsidRPr="00E045F5">
        <w:rPr>
          <w:b/>
          <w:sz w:val="28"/>
          <w:szCs w:val="28"/>
        </w:rPr>
        <w:t>«</w:t>
      </w:r>
      <w:r w:rsidR="00E045F5" w:rsidRPr="00E045F5">
        <w:rPr>
          <w:b/>
          <w:sz w:val="28"/>
          <w:szCs w:val="28"/>
        </w:rPr>
        <w:t>ТАЛАНТ</w:t>
      </w:r>
      <w:r w:rsidRPr="00E045F5">
        <w:rPr>
          <w:b/>
          <w:sz w:val="28"/>
          <w:szCs w:val="28"/>
        </w:rPr>
        <w:t>»</w:t>
      </w:r>
    </w:p>
    <w:p w:rsidR="0097047A" w:rsidRPr="00E045F5" w:rsidRDefault="006424A0" w:rsidP="009704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5F5">
        <w:rPr>
          <w:rFonts w:ascii="Times New Roman" w:hAnsi="Times New Roman" w:cs="Times New Roman"/>
          <w:sz w:val="28"/>
          <w:szCs w:val="28"/>
        </w:rPr>
        <w:t>НА 201</w:t>
      </w:r>
      <w:r w:rsidR="009211D7">
        <w:rPr>
          <w:rFonts w:ascii="Times New Roman" w:hAnsi="Times New Roman" w:cs="Times New Roman"/>
          <w:sz w:val="28"/>
          <w:szCs w:val="28"/>
        </w:rPr>
        <w:t>2</w:t>
      </w:r>
      <w:r w:rsidRPr="00E045F5">
        <w:rPr>
          <w:rFonts w:ascii="Times New Roman" w:hAnsi="Times New Roman" w:cs="Times New Roman"/>
          <w:sz w:val="28"/>
          <w:szCs w:val="28"/>
        </w:rPr>
        <w:t>-201</w:t>
      </w:r>
      <w:r w:rsidR="009211D7">
        <w:rPr>
          <w:rFonts w:ascii="Times New Roman" w:hAnsi="Times New Roman" w:cs="Times New Roman"/>
          <w:sz w:val="28"/>
          <w:szCs w:val="28"/>
        </w:rPr>
        <w:t>6</w:t>
      </w:r>
      <w:r w:rsidRPr="00E045F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7047A" w:rsidRPr="00E045F5" w:rsidRDefault="006424A0" w:rsidP="009704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45F5">
        <w:rPr>
          <w:rFonts w:ascii="Times New Roman" w:hAnsi="Times New Roman" w:cs="Times New Roman"/>
          <w:sz w:val="28"/>
          <w:szCs w:val="28"/>
        </w:rPr>
        <w:t xml:space="preserve">в </w:t>
      </w:r>
      <w:r w:rsidR="00E045F5" w:rsidRPr="00E045F5">
        <w:rPr>
          <w:rFonts w:ascii="Times New Roman" w:hAnsi="Times New Roman" w:cs="Times New Roman"/>
          <w:sz w:val="28"/>
          <w:szCs w:val="28"/>
        </w:rPr>
        <w:t>Солнечном муниципальном районе Хабаровского края</w:t>
      </w:r>
    </w:p>
    <w:p w:rsidR="0097047A" w:rsidRPr="00E045F5" w:rsidRDefault="0097047A" w:rsidP="006424A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7047A" w:rsidRDefault="0097047A" w:rsidP="00D14601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  <w:r w:rsidRPr="009B73D0">
        <w:rPr>
          <w:rFonts w:ascii="Times New Roman" w:hAnsi="Times New Roman" w:cs="Times New Roman"/>
          <w:b/>
          <w:color w:val="760000"/>
          <w:sz w:val="24"/>
          <w:szCs w:val="24"/>
        </w:rPr>
        <w:t>ПАСПОРТ ПРОГРАММЫ</w:t>
      </w:r>
    </w:p>
    <w:p w:rsidR="00CB769A" w:rsidRPr="009B73D0" w:rsidRDefault="00CB769A" w:rsidP="00CB769A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268"/>
      </w:tblGrid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268" w:type="dxa"/>
          </w:tcPr>
          <w:p w:rsidR="0097047A" w:rsidRPr="001E229A" w:rsidRDefault="006424A0" w:rsidP="00E0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E045F5" w:rsidRPr="001E229A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</w:t>
            </w:r>
          </w:p>
        </w:tc>
        <w:tc>
          <w:tcPr>
            <w:tcW w:w="12268" w:type="dxa"/>
          </w:tcPr>
          <w:p w:rsidR="0097047A" w:rsidRPr="001E229A" w:rsidRDefault="0097047A" w:rsidP="00E045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45F5" w:rsidRPr="001E229A">
              <w:rPr>
                <w:rFonts w:ascii="Times New Roman" w:hAnsi="Times New Roman" w:cs="Times New Roman"/>
                <w:sz w:val="24"/>
                <w:szCs w:val="24"/>
              </w:rPr>
              <w:t>Солнечного муниципального района Хабаровского края</w:t>
            </w:r>
          </w:p>
        </w:tc>
      </w:tr>
      <w:tr w:rsidR="0097047A" w:rsidRPr="001E229A" w:rsidTr="009211D7">
        <w:trPr>
          <w:trHeight w:val="403"/>
        </w:trPr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Основные разрабо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</w:p>
        </w:tc>
        <w:tc>
          <w:tcPr>
            <w:tcW w:w="12268" w:type="dxa"/>
          </w:tcPr>
          <w:p w:rsidR="0097047A" w:rsidRPr="001E229A" w:rsidRDefault="0097047A" w:rsidP="00E045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045F5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Солнечного муниципального района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Руководитель Пр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268" w:type="dxa"/>
          </w:tcPr>
          <w:p w:rsidR="0097047A" w:rsidRPr="001E229A" w:rsidRDefault="00E045F5" w:rsidP="00E04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Казаковцева Любовь Владимировна, ведущий специалист управления образования </w:t>
            </w:r>
          </w:p>
        </w:tc>
      </w:tr>
      <w:tr w:rsidR="0097047A" w:rsidRPr="001E229A" w:rsidTr="009211D7">
        <w:trPr>
          <w:trHeight w:val="1065"/>
        </w:trPr>
        <w:tc>
          <w:tcPr>
            <w:tcW w:w="2518" w:type="dxa"/>
          </w:tcPr>
          <w:p w:rsidR="0097047A" w:rsidRPr="001E229A" w:rsidRDefault="00666349" w:rsidP="00666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Основные  и</w:t>
            </w:r>
            <w:r w:rsidR="0097047A" w:rsidRPr="001E229A">
              <w:rPr>
                <w:rFonts w:ascii="Times New Roman" w:hAnsi="Times New Roman" w:cs="Times New Roman"/>
                <w:sz w:val="24"/>
                <w:szCs w:val="24"/>
              </w:rPr>
              <w:t>сполн</w:t>
            </w:r>
            <w:r w:rsidR="0097047A" w:rsidRPr="001E2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47A" w:rsidRPr="001E229A">
              <w:rPr>
                <w:rFonts w:ascii="Times New Roman" w:hAnsi="Times New Roman" w:cs="Times New Roman"/>
                <w:sz w:val="24"/>
                <w:szCs w:val="24"/>
              </w:rPr>
              <w:t>тели и участники Программы</w:t>
            </w:r>
          </w:p>
        </w:tc>
        <w:tc>
          <w:tcPr>
            <w:tcW w:w="12268" w:type="dxa"/>
          </w:tcPr>
          <w:p w:rsidR="006424A0" w:rsidRPr="001E229A" w:rsidRDefault="0097047A" w:rsidP="00444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    </w:t>
            </w:r>
            <w:r w:rsidR="00666349" w:rsidRPr="001E229A">
              <w:rPr>
                <w:rFonts w:ascii="Times New Roman" w:hAnsi="Times New Roman" w:cs="Times New Roman"/>
                <w:sz w:val="24"/>
                <w:szCs w:val="24"/>
              </w:rPr>
              <w:t>администрации Солнечного муниципального района</w:t>
            </w:r>
          </w:p>
          <w:p w:rsidR="0097047A" w:rsidRPr="001E229A" w:rsidRDefault="00666349" w:rsidP="00852C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Солнечного района (МДОУ, МОУ, СЮН, ЦДЮТ, школы искусств</w:t>
            </w:r>
            <w:r w:rsidR="00852C59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в р.п.Солнечный и п.Берёзовый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47A" w:rsidRPr="001E229A" w:rsidTr="009211D7">
        <w:trPr>
          <w:trHeight w:val="379"/>
        </w:trPr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</w:t>
            </w:r>
          </w:p>
        </w:tc>
        <w:tc>
          <w:tcPr>
            <w:tcW w:w="12268" w:type="dxa"/>
          </w:tcPr>
          <w:p w:rsidR="0097047A" w:rsidRPr="001E229A" w:rsidRDefault="006424A0" w:rsidP="006424A0">
            <w:pPr>
              <w:jc w:val="both"/>
            </w:pPr>
            <w:r w:rsidRPr="001E229A">
              <w:t>Создание условий для поддержки и развития творческой индивидуальности, интеллектуальной и исследовательской активности ребёнка, преобразования её в особую познавательную модель отношения к миру знаний, проявляющу</w:t>
            </w:r>
            <w:r w:rsidRPr="001E229A">
              <w:t>ю</w:t>
            </w:r>
            <w:r w:rsidRPr="001E229A">
              <w:t>ся в стойких личностных интересах к той или иной форме учебной деятельности.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</w:t>
            </w:r>
          </w:p>
        </w:tc>
        <w:tc>
          <w:tcPr>
            <w:tcW w:w="12268" w:type="dxa"/>
          </w:tcPr>
          <w:p w:rsidR="006424A0" w:rsidRPr="001E229A" w:rsidRDefault="006424A0" w:rsidP="006424A0">
            <w:pPr>
              <w:jc w:val="both"/>
            </w:pPr>
            <w:r w:rsidRPr="001E229A">
              <w:t>1.</w:t>
            </w:r>
            <w:r w:rsidR="00190EB1" w:rsidRPr="001E229A">
              <w:t>С</w:t>
            </w:r>
            <w:r w:rsidRPr="001E229A">
              <w:t>озда</w:t>
            </w:r>
            <w:r w:rsidR="00666349" w:rsidRPr="001E229A">
              <w:t>ние</w:t>
            </w:r>
            <w:r w:rsidRPr="001E229A">
              <w:t xml:space="preserve"> систем</w:t>
            </w:r>
            <w:r w:rsidR="00666349" w:rsidRPr="001E229A">
              <w:t>ы</w:t>
            </w:r>
            <w:r w:rsidRPr="001E229A">
              <w:t xml:space="preserve"> координации работы с одаренными детьми в </w:t>
            </w:r>
            <w:r w:rsidR="00666349" w:rsidRPr="001E229A">
              <w:t>Солнечном муниципальном районе</w:t>
            </w:r>
            <w:r w:rsidR="00190EB1" w:rsidRPr="001E229A">
              <w:t>.</w:t>
            </w:r>
          </w:p>
          <w:p w:rsidR="006424A0" w:rsidRPr="001E229A" w:rsidRDefault="006424A0" w:rsidP="006424A0">
            <w:pPr>
              <w:jc w:val="both"/>
            </w:pPr>
            <w:r w:rsidRPr="001E229A">
              <w:t>2.</w:t>
            </w:r>
            <w:r w:rsidR="00190EB1" w:rsidRPr="001E229A">
              <w:t>С</w:t>
            </w:r>
            <w:r w:rsidRPr="001E229A">
              <w:t>овершенствова</w:t>
            </w:r>
            <w:r w:rsidR="00666349" w:rsidRPr="001E229A">
              <w:t xml:space="preserve">ние </w:t>
            </w:r>
            <w:r w:rsidRPr="001E229A">
              <w:t xml:space="preserve"> методик</w:t>
            </w:r>
            <w:r w:rsidR="00666349" w:rsidRPr="001E229A">
              <w:t>и</w:t>
            </w:r>
            <w:r w:rsidRPr="001E229A">
              <w:t xml:space="preserve"> выявления и психолог</w:t>
            </w:r>
            <w:r w:rsidR="00666349" w:rsidRPr="001E229A">
              <w:t xml:space="preserve">о-педагогического </w:t>
            </w:r>
            <w:r w:rsidRPr="001E229A">
              <w:t>сопровождения одарённых детей, их сп</w:t>
            </w:r>
            <w:r w:rsidRPr="001E229A">
              <w:t>е</w:t>
            </w:r>
            <w:r w:rsidRPr="001E229A">
              <w:t>циальной под</w:t>
            </w:r>
            <w:r w:rsidR="00190EB1" w:rsidRPr="001E229A">
              <w:t>держки.</w:t>
            </w:r>
          </w:p>
          <w:p w:rsidR="006424A0" w:rsidRPr="001E229A" w:rsidRDefault="006424A0" w:rsidP="006424A0">
            <w:pPr>
              <w:jc w:val="both"/>
            </w:pPr>
            <w:r w:rsidRPr="001E229A">
              <w:t>3.</w:t>
            </w:r>
            <w:r w:rsidR="00190EB1" w:rsidRPr="001E229A">
              <w:t>О</w:t>
            </w:r>
            <w:r w:rsidRPr="001E229A">
              <w:t>беспеч</w:t>
            </w:r>
            <w:r w:rsidR="00666349" w:rsidRPr="001E229A">
              <w:t>ение</w:t>
            </w:r>
            <w:r w:rsidRPr="001E229A">
              <w:t xml:space="preserve"> возможност</w:t>
            </w:r>
            <w:r w:rsidR="00666349" w:rsidRPr="001E229A">
              <w:t>и</w:t>
            </w:r>
            <w:r w:rsidRPr="001E229A">
              <w:t xml:space="preserve"> участия одаренных детей в конкур</w:t>
            </w:r>
            <w:r w:rsidR="009F0224" w:rsidRPr="001E229A">
              <w:t xml:space="preserve">сах, </w:t>
            </w:r>
            <w:r w:rsidRPr="001E229A">
              <w:t xml:space="preserve">олимпиадах </w:t>
            </w:r>
            <w:r w:rsidR="00666349" w:rsidRPr="001E229A">
              <w:t>Хабаровского края</w:t>
            </w:r>
            <w:r w:rsidRPr="001E229A">
              <w:t xml:space="preserve"> и за его пред</w:t>
            </w:r>
            <w:r w:rsidRPr="001E229A">
              <w:t>е</w:t>
            </w:r>
            <w:r w:rsidR="00190EB1" w:rsidRPr="001E229A">
              <w:t>лами.</w:t>
            </w:r>
          </w:p>
          <w:p w:rsidR="006424A0" w:rsidRPr="001E229A" w:rsidRDefault="006424A0" w:rsidP="006424A0">
            <w:pPr>
              <w:jc w:val="both"/>
            </w:pPr>
            <w:r w:rsidRPr="001E229A">
              <w:t>5.</w:t>
            </w:r>
            <w:r w:rsidR="00190EB1" w:rsidRPr="001E229A">
              <w:t>О</w:t>
            </w:r>
            <w:r w:rsidRPr="001E229A">
              <w:t>беспеч</w:t>
            </w:r>
            <w:r w:rsidR="00190EB1" w:rsidRPr="001E229A">
              <w:t>ение</w:t>
            </w:r>
            <w:r w:rsidRPr="001E229A">
              <w:t xml:space="preserve"> преемственно-перспективны</w:t>
            </w:r>
            <w:r w:rsidR="00190EB1" w:rsidRPr="001E229A">
              <w:t>х</w:t>
            </w:r>
            <w:r w:rsidRPr="001E229A">
              <w:t xml:space="preserve"> связ</w:t>
            </w:r>
            <w:r w:rsidR="00190EB1" w:rsidRPr="001E229A">
              <w:t>ей</w:t>
            </w:r>
            <w:r w:rsidRPr="001E229A">
              <w:t xml:space="preserve"> в работе с одарёнными детьми ме</w:t>
            </w:r>
            <w:r w:rsidR="00E81C99" w:rsidRPr="001E229A">
              <w:t xml:space="preserve">жду </w:t>
            </w:r>
            <w:r w:rsidR="00852C59" w:rsidRPr="001E229A">
              <w:t>дошкольными  образов</w:t>
            </w:r>
            <w:r w:rsidR="00852C59" w:rsidRPr="001E229A">
              <w:t>а</w:t>
            </w:r>
            <w:r w:rsidR="00852C59" w:rsidRPr="001E229A">
              <w:t xml:space="preserve">тельными учреждениями, учреждениями дополнительного образования  и общеобразовательными учреждениями, между </w:t>
            </w:r>
            <w:r w:rsidR="00E81C99" w:rsidRPr="001E229A">
              <w:t>начальной</w:t>
            </w:r>
            <w:r w:rsidRPr="001E229A">
              <w:t>, сред</w:t>
            </w:r>
            <w:r w:rsidR="00E81C99" w:rsidRPr="001E229A">
              <w:t>ней и старшей ступен</w:t>
            </w:r>
            <w:r w:rsidR="00852C59" w:rsidRPr="001E229A">
              <w:t>ями в ОУ</w:t>
            </w:r>
            <w:r w:rsidR="00190EB1" w:rsidRPr="001E229A">
              <w:t>.</w:t>
            </w:r>
          </w:p>
          <w:p w:rsidR="006424A0" w:rsidRPr="001E229A" w:rsidRDefault="006424A0" w:rsidP="006424A0">
            <w:pPr>
              <w:jc w:val="both"/>
            </w:pPr>
            <w:r w:rsidRPr="001E229A">
              <w:t>6.</w:t>
            </w:r>
            <w:r w:rsidR="00190EB1" w:rsidRPr="001E229A">
              <w:t>Создание</w:t>
            </w:r>
            <w:r w:rsidRPr="001E229A">
              <w:t xml:space="preserve"> оптимальны</w:t>
            </w:r>
            <w:r w:rsidR="00190EB1" w:rsidRPr="001E229A">
              <w:t xml:space="preserve">х </w:t>
            </w:r>
            <w:r w:rsidRPr="001E229A">
              <w:t xml:space="preserve"> услови</w:t>
            </w:r>
            <w:r w:rsidR="00190EB1" w:rsidRPr="001E229A">
              <w:t>й</w:t>
            </w:r>
            <w:r w:rsidRPr="001E229A">
              <w:t xml:space="preserve">, способствующие организации </w:t>
            </w:r>
            <w:r w:rsidR="007213E7" w:rsidRPr="001E229A">
              <w:t xml:space="preserve">работы </w:t>
            </w:r>
            <w:r w:rsidRPr="001E229A">
              <w:t>педагогов с одарённы</w:t>
            </w:r>
            <w:r w:rsidR="00190EB1" w:rsidRPr="001E229A">
              <w:t>ми детьми.</w:t>
            </w:r>
          </w:p>
          <w:p w:rsidR="006424A0" w:rsidRPr="001E229A" w:rsidRDefault="006424A0" w:rsidP="006424A0">
            <w:pPr>
              <w:jc w:val="both"/>
            </w:pPr>
            <w:r w:rsidRPr="001E229A">
              <w:t xml:space="preserve">7. </w:t>
            </w:r>
            <w:r w:rsidR="00190EB1" w:rsidRPr="001E229A">
              <w:t>С</w:t>
            </w:r>
            <w:r w:rsidRPr="001E229A">
              <w:t>тимулирова</w:t>
            </w:r>
            <w:r w:rsidR="00190EB1" w:rsidRPr="001E229A">
              <w:t xml:space="preserve">ние </w:t>
            </w:r>
            <w:r w:rsidR="00852C59" w:rsidRPr="001E229A">
              <w:t xml:space="preserve">творчества педагогов в работе с одарёнными и талантливыми детьми, </w:t>
            </w:r>
            <w:r w:rsidRPr="001E229A">
              <w:t xml:space="preserve"> повыш</w:t>
            </w:r>
            <w:r w:rsidR="00190EB1" w:rsidRPr="001E229A">
              <w:t>ение</w:t>
            </w:r>
            <w:r w:rsidRPr="001E229A">
              <w:t xml:space="preserve"> педагогич</w:t>
            </w:r>
            <w:r w:rsidRPr="001E229A">
              <w:t>е</w:t>
            </w:r>
            <w:r w:rsidRPr="001E229A">
              <w:t>ско</w:t>
            </w:r>
            <w:r w:rsidR="00190EB1" w:rsidRPr="001E229A">
              <w:t>го</w:t>
            </w:r>
            <w:r w:rsidRPr="001E229A">
              <w:t xml:space="preserve"> мастерств</w:t>
            </w:r>
            <w:r w:rsidR="00190EB1" w:rsidRPr="001E229A">
              <w:t>а</w:t>
            </w:r>
            <w:r w:rsidRPr="001E229A">
              <w:t xml:space="preserve"> и</w:t>
            </w:r>
            <w:r w:rsidR="00190EB1" w:rsidRPr="001E229A">
              <w:t>.</w:t>
            </w:r>
          </w:p>
          <w:p w:rsidR="006424A0" w:rsidRPr="001E229A" w:rsidRDefault="00190EB1" w:rsidP="006424A0">
            <w:pPr>
              <w:jc w:val="both"/>
            </w:pPr>
            <w:r w:rsidRPr="001E229A">
              <w:t>8</w:t>
            </w:r>
            <w:r w:rsidR="006424A0" w:rsidRPr="001E229A">
              <w:t xml:space="preserve">. </w:t>
            </w:r>
            <w:r w:rsidRPr="001E229A">
              <w:t>П</w:t>
            </w:r>
            <w:r w:rsidR="006424A0" w:rsidRPr="001E229A">
              <w:t>овы</w:t>
            </w:r>
            <w:r w:rsidRPr="001E229A">
              <w:t xml:space="preserve">шение </w:t>
            </w:r>
            <w:r w:rsidR="006424A0" w:rsidRPr="001E229A">
              <w:t xml:space="preserve"> педагогическ</w:t>
            </w:r>
            <w:r w:rsidRPr="001E229A">
              <w:t xml:space="preserve">ой </w:t>
            </w:r>
            <w:r w:rsidR="006424A0" w:rsidRPr="001E229A">
              <w:t xml:space="preserve"> культур</w:t>
            </w:r>
            <w:r w:rsidRPr="001E229A">
              <w:t>ы</w:t>
            </w:r>
            <w:r w:rsidR="006424A0" w:rsidRPr="001E229A">
              <w:t xml:space="preserve"> родителей в вопросах воспитания одарённого ребёнка</w:t>
            </w:r>
            <w:r w:rsidRPr="001E229A">
              <w:t>.</w:t>
            </w:r>
          </w:p>
          <w:p w:rsidR="0097047A" w:rsidRPr="001E229A" w:rsidRDefault="00524C9D" w:rsidP="00190EB1">
            <w:pPr>
              <w:jc w:val="both"/>
            </w:pPr>
            <w:r w:rsidRPr="001E229A">
              <w:lastRenderedPageBreak/>
              <w:t>9</w:t>
            </w:r>
            <w:r w:rsidR="006424A0" w:rsidRPr="001E229A">
              <w:t>.</w:t>
            </w:r>
            <w:r w:rsidR="00190EB1" w:rsidRPr="001E229A">
              <w:t>У</w:t>
            </w:r>
            <w:r w:rsidR="006424A0" w:rsidRPr="001E229A">
              <w:t>станов</w:t>
            </w:r>
            <w:r w:rsidR="00190EB1" w:rsidRPr="001E229A">
              <w:t xml:space="preserve">ление </w:t>
            </w:r>
            <w:r w:rsidR="006424A0" w:rsidRPr="001E229A">
              <w:t xml:space="preserve"> сотрудничеств</w:t>
            </w:r>
            <w:r w:rsidR="00190EB1" w:rsidRPr="001E229A">
              <w:t>а</w:t>
            </w:r>
            <w:r w:rsidR="006424A0" w:rsidRPr="001E229A">
              <w:t xml:space="preserve"> с заинтересованными структурами в работе с одарёнными детьми.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605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Важнейшие </w:t>
            </w:r>
            <w:r w:rsidR="00605FEA" w:rsidRPr="001E229A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="00605FEA" w:rsidRPr="001E2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FEA" w:rsidRPr="001E229A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показатели Программы </w:t>
            </w:r>
          </w:p>
        </w:tc>
        <w:tc>
          <w:tcPr>
            <w:tcW w:w="12268" w:type="dxa"/>
          </w:tcPr>
          <w:p w:rsidR="00190EB1" w:rsidRPr="001E229A" w:rsidRDefault="00472F51" w:rsidP="00D1460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1E229A">
              <w:t>Отлаженная система координации работы с одарёнными детьми в Солнечном муниципальном районе.</w:t>
            </w:r>
          </w:p>
          <w:p w:rsidR="00472F51" w:rsidRPr="001E229A" w:rsidRDefault="00472F51" w:rsidP="00D1460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1E229A">
              <w:t>Наличие действующих программ работы с одарёнными учащимися в каждом образовательном учреждении Со</w:t>
            </w:r>
            <w:r w:rsidRPr="001E229A">
              <w:t>л</w:t>
            </w:r>
            <w:r w:rsidRPr="001E229A">
              <w:t>нечного района.</w:t>
            </w:r>
          </w:p>
          <w:p w:rsidR="00190EB1" w:rsidRPr="001E229A" w:rsidRDefault="00190EB1" w:rsidP="00D1460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1E229A">
              <w:rPr>
                <w:color w:val="000000"/>
              </w:rPr>
              <w:t>Увеличение числа педагогических работников района, работающих с одарёнными детьми  в индивидуальном р</w:t>
            </w:r>
            <w:r w:rsidRPr="001E229A">
              <w:rPr>
                <w:color w:val="000000"/>
              </w:rPr>
              <w:t>е</w:t>
            </w:r>
            <w:r w:rsidRPr="001E229A">
              <w:rPr>
                <w:color w:val="000000"/>
              </w:rPr>
              <w:t xml:space="preserve">жиме. </w:t>
            </w:r>
          </w:p>
          <w:p w:rsidR="00472F51" w:rsidRPr="001E229A" w:rsidRDefault="00472F51" w:rsidP="00D14601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1E229A">
              <w:rPr>
                <w:color w:val="000000"/>
              </w:rPr>
              <w:t>Увеличение числа творческих групп (педагоги, дети, родители)</w:t>
            </w:r>
            <w:r w:rsidR="00852C59" w:rsidRPr="001E229A">
              <w:rPr>
                <w:color w:val="000000"/>
              </w:rPr>
              <w:t>,</w:t>
            </w:r>
            <w:r w:rsidRPr="001E229A">
              <w:rPr>
                <w:color w:val="000000"/>
              </w:rPr>
              <w:t xml:space="preserve"> занимающихся исследовательской деятельн</w:t>
            </w:r>
            <w:r w:rsidRPr="001E229A">
              <w:rPr>
                <w:color w:val="000000"/>
              </w:rPr>
              <w:t>о</w:t>
            </w:r>
            <w:r w:rsidRPr="001E229A">
              <w:rPr>
                <w:color w:val="000000"/>
              </w:rPr>
              <w:t>стью.</w:t>
            </w:r>
          </w:p>
          <w:p w:rsidR="007D7A84" w:rsidRPr="001E229A" w:rsidRDefault="00605FEA" w:rsidP="00D14601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1E229A">
              <w:t>Системное использование дистанционных технологий</w:t>
            </w:r>
            <w:r w:rsidR="007D7A84" w:rsidRPr="001E229A">
              <w:t xml:space="preserve"> для углубления знаний  учащихся.</w:t>
            </w:r>
          </w:p>
          <w:p w:rsidR="00605FEA" w:rsidRPr="001E229A" w:rsidRDefault="007D7A84" w:rsidP="00D14601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1E229A">
              <w:t xml:space="preserve">Системное использование сетевых технологий для организации работы с одарёнными учащимися, творческими исследовательскими группами. </w:t>
            </w:r>
          </w:p>
          <w:p w:rsidR="00472F51" w:rsidRPr="001E229A" w:rsidRDefault="00472F51" w:rsidP="00D14601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1E229A">
              <w:t>Наличие</w:t>
            </w:r>
            <w:r w:rsidR="00AE0F32" w:rsidRPr="001E229A">
              <w:t xml:space="preserve"> действующей </w:t>
            </w:r>
            <w:r w:rsidRPr="001E229A">
              <w:t xml:space="preserve"> системы</w:t>
            </w:r>
            <w:r w:rsidR="00AE0F32" w:rsidRPr="001E229A">
              <w:t xml:space="preserve"> школьных</w:t>
            </w:r>
            <w:r w:rsidRPr="001E229A">
              <w:t xml:space="preserve"> научных обществ учащихся</w:t>
            </w:r>
            <w:r w:rsidR="00AE0F32" w:rsidRPr="001E229A">
              <w:t>, объединённых в районное научное о</w:t>
            </w:r>
            <w:r w:rsidR="00AE0F32" w:rsidRPr="001E229A">
              <w:t>б</w:t>
            </w:r>
            <w:r w:rsidR="00AE0F32" w:rsidRPr="001E229A">
              <w:t>щество.</w:t>
            </w:r>
          </w:p>
          <w:p w:rsidR="00472F51" w:rsidRPr="001E229A" w:rsidRDefault="00472F51" w:rsidP="00D14601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4" w:firstLine="0"/>
              <w:jc w:val="both"/>
            </w:pPr>
            <w:r w:rsidRPr="001E229A">
              <w:t>Увеличение числа детей, получивших возможность участия в муниципальных, региональных, Всероссийских конкурсах исследовательских работ, олимпиадах.</w:t>
            </w:r>
          </w:p>
          <w:p w:rsidR="00AE0F32" w:rsidRPr="001E229A" w:rsidRDefault="00AE0F32" w:rsidP="00D14601">
            <w:pPr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</w:pPr>
            <w:r w:rsidRPr="001E229A">
              <w:t>Рост качества участия учащихся образовательных учреждений района  в муниципальных, региональных, Всеро</w:t>
            </w:r>
            <w:r w:rsidRPr="001E229A">
              <w:t>с</w:t>
            </w:r>
            <w:r w:rsidRPr="001E229A">
              <w:t>сийских конкурсах исследовательских работ, олимпиадах.</w:t>
            </w:r>
          </w:p>
          <w:p w:rsidR="00AE0F32" w:rsidRPr="001E229A" w:rsidRDefault="00AE0F32" w:rsidP="00D14601">
            <w:pPr>
              <w:numPr>
                <w:ilvl w:val="0"/>
                <w:numId w:val="1"/>
              </w:numPr>
              <w:tabs>
                <w:tab w:val="left" w:pos="334"/>
              </w:tabs>
              <w:ind w:left="34" w:firstLine="0"/>
              <w:jc w:val="both"/>
            </w:pPr>
            <w:r w:rsidRPr="001E229A">
              <w:rPr>
                <w:color w:val="000000"/>
              </w:rPr>
              <w:t>Наличие действующей системы стимулирования педагогических работников района, осуществляющих реализ</w:t>
            </w:r>
            <w:r w:rsidRPr="001E229A">
              <w:rPr>
                <w:color w:val="000000"/>
              </w:rPr>
              <w:t>а</w:t>
            </w:r>
            <w:r w:rsidRPr="001E229A">
              <w:rPr>
                <w:color w:val="000000"/>
              </w:rPr>
              <w:t xml:space="preserve">цию </w:t>
            </w:r>
            <w:r w:rsidR="000D6336" w:rsidRPr="001E229A">
              <w:rPr>
                <w:color w:val="000000"/>
              </w:rPr>
              <w:t>программ работы с одарёнными учащимися.</w:t>
            </w:r>
          </w:p>
          <w:p w:rsidR="009811C3" w:rsidRPr="001E229A" w:rsidRDefault="00472F51" w:rsidP="00D14601">
            <w:pPr>
              <w:numPr>
                <w:ilvl w:val="0"/>
                <w:numId w:val="1"/>
              </w:numPr>
              <w:tabs>
                <w:tab w:val="left" w:pos="334"/>
              </w:tabs>
              <w:ind w:left="34" w:firstLine="0"/>
              <w:jc w:val="both"/>
            </w:pPr>
            <w:r w:rsidRPr="001E229A">
              <w:rPr>
                <w:noProof/>
                <w:color w:val="000000"/>
              </w:rPr>
              <w:t>С</w:t>
            </w:r>
            <w:r w:rsidR="009811C3" w:rsidRPr="001E229A">
              <w:rPr>
                <w:noProof/>
                <w:color w:val="000000"/>
              </w:rPr>
              <w:t xml:space="preserve">оздание </w:t>
            </w:r>
            <w:r w:rsidRPr="001E229A">
              <w:rPr>
                <w:noProof/>
                <w:color w:val="000000"/>
              </w:rPr>
              <w:t xml:space="preserve">банка </w:t>
            </w:r>
            <w:r w:rsidR="009811C3" w:rsidRPr="001E229A">
              <w:rPr>
                <w:noProof/>
                <w:color w:val="000000"/>
              </w:rPr>
              <w:t xml:space="preserve">диагностических комплектов методик для изучения способностей детей в различные возрастные </w:t>
            </w:r>
            <w:r w:rsidRPr="001E229A">
              <w:rPr>
                <w:noProof/>
                <w:color w:val="000000"/>
              </w:rPr>
              <w:t xml:space="preserve">и деятельностные </w:t>
            </w:r>
            <w:r w:rsidR="009811C3" w:rsidRPr="001E229A">
              <w:rPr>
                <w:noProof/>
                <w:color w:val="000000"/>
              </w:rPr>
              <w:t>периоды</w:t>
            </w:r>
            <w:r w:rsidRPr="001E229A">
              <w:rPr>
                <w:noProof/>
                <w:color w:val="000000"/>
              </w:rPr>
              <w:t>.</w:t>
            </w:r>
          </w:p>
          <w:p w:rsidR="000D6336" w:rsidRPr="001E229A" w:rsidRDefault="000D6336" w:rsidP="00D14601">
            <w:pPr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4" w:firstLine="0"/>
              <w:jc w:val="both"/>
            </w:pPr>
            <w:r w:rsidRPr="001E229A">
              <w:rPr>
                <w:noProof/>
                <w:color w:val="000000"/>
              </w:rPr>
              <w:t>Наличие системы взаимодействия образовательных учреждений  и заинтересованных структур  в  вопросах работы с одарёнными учащиися.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Сроки и этапы реал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Программы   </w:t>
            </w:r>
          </w:p>
        </w:tc>
        <w:tc>
          <w:tcPr>
            <w:tcW w:w="12268" w:type="dxa"/>
          </w:tcPr>
          <w:p w:rsidR="0097047A" w:rsidRPr="001E229A" w:rsidRDefault="00932EE4" w:rsidP="00444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6336" w:rsidRPr="001E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-2015 годы без деления на этапы</w:t>
            </w:r>
          </w:p>
          <w:p w:rsidR="006271AE" w:rsidRPr="001E229A" w:rsidRDefault="006271AE" w:rsidP="00444A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444A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Общая стоимость  Программы с ра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шифровкой по годам и источникам фина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     </w:t>
            </w:r>
          </w:p>
        </w:tc>
        <w:tc>
          <w:tcPr>
            <w:tcW w:w="12268" w:type="dxa"/>
          </w:tcPr>
          <w:p w:rsidR="006271AE" w:rsidRPr="001E229A" w:rsidRDefault="006271AE" w:rsidP="006271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Общая потребность финансового обеспечения на 2011-2015 годы-</w:t>
            </w:r>
            <w:r w:rsidR="001E229A" w:rsidRPr="009E3335"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  <w:r w:rsidR="009E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92" w:rsidRPr="009E333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3F7792" w:rsidRPr="001E2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5172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Программы: </w:t>
            </w:r>
          </w:p>
          <w:p w:rsidR="006271AE" w:rsidRPr="005763BF" w:rsidRDefault="006271AE" w:rsidP="005763BF">
            <w:pPr>
              <w:pStyle w:val="ConsPlusNonformat"/>
              <w:widowControl/>
              <w:ind w:left="1310"/>
              <w:jc w:val="both"/>
              <w:rPr>
                <w:rFonts w:ascii="Times New Roman" w:hAnsi="Times New Roman" w:cs="Times New Roman"/>
              </w:rPr>
            </w:pPr>
            <w:r w:rsidRPr="005763BF">
              <w:rPr>
                <w:rFonts w:ascii="Times New Roman" w:hAnsi="Times New Roman" w:cs="Times New Roman"/>
              </w:rPr>
              <w:t>В 2012 г</w:t>
            </w:r>
            <w:r w:rsidR="000D6336" w:rsidRPr="005763BF">
              <w:rPr>
                <w:rFonts w:ascii="Times New Roman" w:hAnsi="Times New Roman" w:cs="Times New Roman"/>
              </w:rPr>
              <w:t xml:space="preserve"> –</w:t>
            </w:r>
            <w:r w:rsidR="001E229A" w:rsidRPr="005763BF">
              <w:rPr>
                <w:rFonts w:ascii="Times New Roman" w:hAnsi="Times New Roman" w:cs="Times New Roman"/>
              </w:rPr>
              <w:t xml:space="preserve">377 </w:t>
            </w:r>
            <w:r w:rsidR="000D6336" w:rsidRPr="005763BF">
              <w:rPr>
                <w:rFonts w:ascii="Times New Roman" w:hAnsi="Times New Roman" w:cs="Times New Roman"/>
              </w:rPr>
              <w:t>тыс. рублей</w:t>
            </w:r>
          </w:p>
          <w:p w:rsidR="006271AE" w:rsidRPr="005763BF" w:rsidRDefault="006271AE" w:rsidP="005763BF">
            <w:pPr>
              <w:pStyle w:val="ConsPlusNonformat"/>
              <w:widowControl/>
              <w:ind w:left="1310"/>
              <w:jc w:val="both"/>
              <w:rPr>
                <w:rFonts w:ascii="Times New Roman" w:hAnsi="Times New Roman" w:cs="Times New Roman"/>
              </w:rPr>
            </w:pPr>
            <w:r w:rsidRPr="005763BF">
              <w:rPr>
                <w:rFonts w:ascii="Times New Roman" w:hAnsi="Times New Roman" w:cs="Times New Roman"/>
              </w:rPr>
              <w:t xml:space="preserve">В 2013 г- </w:t>
            </w:r>
            <w:r w:rsidR="001E229A" w:rsidRPr="005763BF">
              <w:rPr>
                <w:rFonts w:ascii="Times New Roman" w:hAnsi="Times New Roman" w:cs="Times New Roman"/>
              </w:rPr>
              <w:t xml:space="preserve">925 </w:t>
            </w:r>
            <w:r w:rsidR="000D6336" w:rsidRPr="005763BF">
              <w:rPr>
                <w:rFonts w:ascii="Times New Roman" w:hAnsi="Times New Roman" w:cs="Times New Roman"/>
              </w:rPr>
              <w:t>тыс.</w:t>
            </w:r>
            <w:r w:rsidR="00265172" w:rsidRPr="005763BF">
              <w:rPr>
                <w:rFonts w:ascii="Times New Roman" w:hAnsi="Times New Roman" w:cs="Times New Roman"/>
              </w:rPr>
              <w:t>рублей</w:t>
            </w:r>
          </w:p>
          <w:p w:rsidR="006271AE" w:rsidRPr="005763BF" w:rsidRDefault="006271AE" w:rsidP="005763BF">
            <w:pPr>
              <w:pStyle w:val="ConsPlusNonformat"/>
              <w:widowControl/>
              <w:ind w:left="1310"/>
              <w:jc w:val="both"/>
              <w:rPr>
                <w:rFonts w:ascii="Times New Roman" w:hAnsi="Times New Roman" w:cs="Times New Roman"/>
              </w:rPr>
            </w:pPr>
            <w:r w:rsidRPr="005763BF">
              <w:rPr>
                <w:rFonts w:ascii="Times New Roman" w:hAnsi="Times New Roman" w:cs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763BF">
                <w:rPr>
                  <w:rFonts w:ascii="Times New Roman" w:hAnsi="Times New Roman" w:cs="Times New Roman"/>
                </w:rPr>
                <w:t>2014 г</w:t>
              </w:r>
            </w:smartTag>
            <w:r w:rsidRPr="005763BF">
              <w:rPr>
                <w:rFonts w:ascii="Times New Roman" w:hAnsi="Times New Roman" w:cs="Times New Roman"/>
              </w:rPr>
              <w:t xml:space="preserve"> –</w:t>
            </w:r>
            <w:r w:rsidR="001E229A" w:rsidRPr="005763BF">
              <w:rPr>
                <w:rFonts w:ascii="Times New Roman" w:hAnsi="Times New Roman" w:cs="Times New Roman"/>
              </w:rPr>
              <w:t>945</w:t>
            </w:r>
            <w:r w:rsidR="003F7792" w:rsidRPr="005763BF">
              <w:rPr>
                <w:rFonts w:ascii="Times New Roman" w:hAnsi="Times New Roman" w:cs="Times New Roman"/>
              </w:rPr>
              <w:t xml:space="preserve"> </w:t>
            </w:r>
            <w:r w:rsidR="000D6336" w:rsidRPr="005763BF">
              <w:rPr>
                <w:rFonts w:ascii="Times New Roman" w:hAnsi="Times New Roman" w:cs="Times New Roman"/>
              </w:rPr>
              <w:t>тыс.</w:t>
            </w:r>
            <w:r w:rsidR="00265172" w:rsidRPr="005763BF">
              <w:rPr>
                <w:rFonts w:ascii="Times New Roman" w:hAnsi="Times New Roman" w:cs="Times New Roman"/>
              </w:rPr>
              <w:t>рублей</w:t>
            </w:r>
          </w:p>
          <w:p w:rsidR="006271AE" w:rsidRPr="005763BF" w:rsidRDefault="006271AE" w:rsidP="005763BF">
            <w:pPr>
              <w:pStyle w:val="ConsPlusNonformat"/>
              <w:widowControl/>
              <w:ind w:left="1310"/>
              <w:jc w:val="both"/>
              <w:rPr>
                <w:rFonts w:ascii="Times New Roman" w:hAnsi="Times New Roman" w:cs="Times New Roman"/>
              </w:rPr>
            </w:pPr>
            <w:r w:rsidRPr="005763BF">
              <w:rPr>
                <w:rFonts w:ascii="Times New Roman" w:hAnsi="Times New Roman" w:cs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63BF">
                <w:rPr>
                  <w:rFonts w:ascii="Times New Roman" w:hAnsi="Times New Roman" w:cs="Times New Roman"/>
                </w:rPr>
                <w:t>2015 г</w:t>
              </w:r>
            </w:smartTag>
            <w:r w:rsidRPr="005763BF">
              <w:rPr>
                <w:rFonts w:ascii="Times New Roman" w:hAnsi="Times New Roman" w:cs="Times New Roman"/>
              </w:rPr>
              <w:t xml:space="preserve"> -  </w:t>
            </w:r>
            <w:r w:rsidR="001E229A" w:rsidRPr="005763BF">
              <w:rPr>
                <w:rFonts w:ascii="Times New Roman" w:hAnsi="Times New Roman" w:cs="Times New Roman"/>
              </w:rPr>
              <w:t>985</w:t>
            </w:r>
            <w:r w:rsidR="000D6336" w:rsidRPr="005763BF">
              <w:rPr>
                <w:rFonts w:ascii="Times New Roman" w:hAnsi="Times New Roman" w:cs="Times New Roman"/>
              </w:rPr>
              <w:t xml:space="preserve"> тыс.</w:t>
            </w:r>
            <w:r w:rsidR="00265172" w:rsidRPr="005763BF">
              <w:rPr>
                <w:rFonts w:ascii="Times New Roman" w:hAnsi="Times New Roman" w:cs="Times New Roman"/>
              </w:rPr>
              <w:t xml:space="preserve"> рублей</w:t>
            </w:r>
          </w:p>
          <w:p w:rsidR="001E229A" w:rsidRPr="005763BF" w:rsidRDefault="001E229A" w:rsidP="005763BF">
            <w:pPr>
              <w:pStyle w:val="ConsPlusNonformat"/>
              <w:widowControl/>
              <w:ind w:left="1310"/>
              <w:jc w:val="both"/>
              <w:rPr>
                <w:rFonts w:ascii="Times New Roman" w:hAnsi="Times New Roman" w:cs="Times New Roman"/>
              </w:rPr>
            </w:pPr>
            <w:r w:rsidRPr="005763BF">
              <w:rPr>
                <w:rFonts w:ascii="Times New Roman" w:hAnsi="Times New Roman" w:cs="Times New Roman"/>
              </w:rPr>
              <w:t>В 2016 г. – 995 тыс. рублей</w:t>
            </w:r>
          </w:p>
          <w:p w:rsidR="0097047A" w:rsidRPr="001E229A" w:rsidRDefault="006271AE" w:rsidP="00446E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местный бюджет</w:t>
            </w:r>
          </w:p>
        </w:tc>
      </w:tr>
      <w:tr w:rsidR="0097047A" w:rsidRPr="001E229A" w:rsidTr="009211D7">
        <w:tc>
          <w:tcPr>
            <w:tcW w:w="2518" w:type="dxa"/>
          </w:tcPr>
          <w:p w:rsidR="0097047A" w:rsidRPr="001E229A" w:rsidRDefault="0097047A" w:rsidP="00676D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Организация ко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F275F8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676D3D" w:rsidRPr="001E2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2268" w:type="dxa"/>
          </w:tcPr>
          <w:p w:rsidR="0097047A" w:rsidRPr="001E229A" w:rsidRDefault="0097047A" w:rsidP="007D7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Контроль реализаци</w:t>
            </w:r>
            <w:r w:rsidR="007D7A84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>Программы осуществля</w:t>
            </w:r>
            <w:r w:rsidR="007D7A84" w:rsidRPr="001E2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D7A84" w:rsidRPr="001E22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Солнечного муниципального района</w:t>
            </w:r>
          </w:p>
        </w:tc>
      </w:tr>
    </w:tbl>
    <w:p w:rsidR="002A2E8A" w:rsidRPr="009B73D0" w:rsidRDefault="00F275F8" w:rsidP="00F275F8">
      <w:pPr>
        <w:jc w:val="center"/>
        <w:rPr>
          <w:b/>
          <w:color w:val="760000"/>
        </w:rPr>
      </w:pPr>
      <w:r w:rsidRPr="009B73D0">
        <w:rPr>
          <w:b/>
          <w:color w:val="760000"/>
        </w:rPr>
        <w:lastRenderedPageBreak/>
        <w:t>II. ОБЩИЕ ПОЛОЖЕНИЯ</w:t>
      </w:r>
    </w:p>
    <w:p w:rsidR="009811C3" w:rsidRPr="009B73D0" w:rsidRDefault="00F53FA7" w:rsidP="009211D7">
      <w:pPr>
        <w:pStyle w:val="a6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9B73D0">
        <w:rPr>
          <w:b/>
          <w:color w:val="000000"/>
          <w:sz w:val="24"/>
          <w:szCs w:val="24"/>
        </w:rPr>
        <w:t>1.</w:t>
      </w:r>
      <w:r w:rsidR="009811C3" w:rsidRPr="009B73D0">
        <w:rPr>
          <w:b/>
          <w:color w:val="000000"/>
          <w:sz w:val="24"/>
          <w:szCs w:val="24"/>
        </w:rPr>
        <w:t xml:space="preserve">Объект Программы: </w:t>
      </w:r>
      <w:r w:rsidR="00676D3D" w:rsidRPr="009B73D0">
        <w:rPr>
          <w:color w:val="000000"/>
          <w:sz w:val="24"/>
          <w:szCs w:val="24"/>
        </w:rPr>
        <w:t>о</w:t>
      </w:r>
      <w:r w:rsidR="009811C3" w:rsidRPr="009B73D0">
        <w:rPr>
          <w:color w:val="000000"/>
          <w:sz w:val="24"/>
          <w:szCs w:val="24"/>
        </w:rPr>
        <w:t xml:space="preserve">даренные дети и педагогические работники образовательных учреждений </w:t>
      </w:r>
      <w:r w:rsidR="00676D3D" w:rsidRPr="009B73D0">
        <w:rPr>
          <w:color w:val="000000"/>
          <w:sz w:val="24"/>
          <w:szCs w:val="24"/>
        </w:rPr>
        <w:t>Солнечного муниципального</w:t>
      </w:r>
      <w:r w:rsidR="009811C3" w:rsidRPr="009B73D0">
        <w:rPr>
          <w:color w:val="000000"/>
          <w:sz w:val="24"/>
          <w:szCs w:val="24"/>
        </w:rPr>
        <w:t xml:space="preserve"> рай</w:t>
      </w:r>
      <w:r w:rsidR="009811C3" w:rsidRPr="009B73D0">
        <w:rPr>
          <w:color w:val="000000"/>
          <w:sz w:val="24"/>
          <w:szCs w:val="24"/>
        </w:rPr>
        <w:t>о</w:t>
      </w:r>
      <w:r w:rsidR="009811C3" w:rsidRPr="009B73D0">
        <w:rPr>
          <w:color w:val="000000"/>
          <w:sz w:val="24"/>
          <w:szCs w:val="24"/>
        </w:rPr>
        <w:t>на</w:t>
      </w:r>
    </w:p>
    <w:p w:rsidR="009811C3" w:rsidRPr="009B73D0" w:rsidRDefault="00F53FA7" w:rsidP="009211D7">
      <w:pPr>
        <w:pStyle w:val="a6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9B73D0">
        <w:rPr>
          <w:b/>
          <w:color w:val="000000"/>
          <w:sz w:val="24"/>
          <w:szCs w:val="24"/>
        </w:rPr>
        <w:t>2.</w:t>
      </w:r>
      <w:r w:rsidR="009811C3" w:rsidRPr="009B73D0">
        <w:rPr>
          <w:b/>
          <w:color w:val="000000"/>
          <w:sz w:val="24"/>
          <w:szCs w:val="24"/>
        </w:rPr>
        <w:t>Предмет регулирования Программы:</w:t>
      </w:r>
      <w:r w:rsidR="009811C3" w:rsidRPr="009B73D0">
        <w:rPr>
          <w:color w:val="000000"/>
          <w:sz w:val="24"/>
          <w:szCs w:val="24"/>
        </w:rPr>
        <w:t xml:space="preserve"> комплекс мероприятий, направленных на создание условий для выявления, поддержки и ра</w:t>
      </w:r>
      <w:r w:rsidR="009811C3" w:rsidRPr="009B73D0">
        <w:rPr>
          <w:color w:val="000000"/>
          <w:sz w:val="24"/>
          <w:szCs w:val="24"/>
        </w:rPr>
        <w:t>з</w:t>
      </w:r>
      <w:r w:rsidR="009811C3" w:rsidRPr="009B73D0">
        <w:rPr>
          <w:color w:val="000000"/>
          <w:sz w:val="24"/>
          <w:szCs w:val="24"/>
        </w:rPr>
        <w:t xml:space="preserve">вития одаренных детей </w:t>
      </w:r>
      <w:r w:rsidR="00676D3D" w:rsidRPr="009B73D0">
        <w:rPr>
          <w:color w:val="000000"/>
          <w:sz w:val="24"/>
          <w:szCs w:val="24"/>
        </w:rPr>
        <w:t>Солнечного муниципального</w:t>
      </w:r>
      <w:r w:rsidR="009811C3" w:rsidRPr="009B73D0">
        <w:rPr>
          <w:color w:val="000000"/>
          <w:sz w:val="24"/>
          <w:szCs w:val="24"/>
        </w:rPr>
        <w:t xml:space="preserve"> района.</w:t>
      </w:r>
    </w:p>
    <w:p w:rsidR="009811C3" w:rsidRPr="009B73D0" w:rsidRDefault="00F53FA7" w:rsidP="009211D7">
      <w:pPr>
        <w:pStyle w:val="a6"/>
        <w:spacing w:before="0" w:after="0"/>
        <w:ind w:firstLine="567"/>
        <w:jc w:val="both"/>
        <w:rPr>
          <w:color w:val="000000"/>
          <w:sz w:val="24"/>
          <w:szCs w:val="24"/>
        </w:rPr>
      </w:pPr>
      <w:r w:rsidRPr="009B73D0">
        <w:rPr>
          <w:b/>
          <w:color w:val="000000"/>
          <w:sz w:val="24"/>
          <w:szCs w:val="24"/>
        </w:rPr>
        <w:t>3.</w:t>
      </w:r>
      <w:r w:rsidR="009811C3" w:rsidRPr="009B73D0">
        <w:rPr>
          <w:b/>
          <w:color w:val="000000"/>
          <w:sz w:val="24"/>
          <w:szCs w:val="24"/>
        </w:rPr>
        <w:t>Сфера действия Программы:</w:t>
      </w:r>
      <w:r w:rsidR="00676D3D" w:rsidRPr="009B73D0">
        <w:rPr>
          <w:color w:val="000000"/>
          <w:sz w:val="24"/>
          <w:szCs w:val="24"/>
        </w:rPr>
        <w:t>о</w:t>
      </w:r>
      <w:r w:rsidR="009811C3" w:rsidRPr="009B73D0">
        <w:rPr>
          <w:color w:val="000000"/>
          <w:sz w:val="24"/>
          <w:szCs w:val="24"/>
        </w:rPr>
        <w:t>бразовательная.</w:t>
      </w:r>
    </w:p>
    <w:p w:rsidR="00357D73" w:rsidRPr="009B73D0" w:rsidRDefault="00F53FA7" w:rsidP="009211D7">
      <w:pPr>
        <w:pStyle w:val="a6"/>
        <w:spacing w:before="0" w:after="0"/>
        <w:ind w:firstLine="567"/>
        <w:jc w:val="both"/>
        <w:rPr>
          <w:b/>
          <w:color w:val="000000"/>
          <w:sz w:val="24"/>
          <w:szCs w:val="24"/>
        </w:rPr>
      </w:pPr>
      <w:r w:rsidRPr="009B73D0">
        <w:rPr>
          <w:b/>
          <w:color w:val="000000"/>
          <w:sz w:val="24"/>
          <w:szCs w:val="24"/>
        </w:rPr>
        <w:t>4.</w:t>
      </w:r>
      <w:r w:rsidR="009811C3" w:rsidRPr="009B73D0">
        <w:rPr>
          <w:b/>
          <w:color w:val="000000"/>
          <w:sz w:val="24"/>
          <w:szCs w:val="24"/>
        </w:rPr>
        <w:t>Понятия и термины, используемые в Программе</w:t>
      </w:r>
      <w:r w:rsidR="00676D3D" w:rsidRPr="009B73D0">
        <w:rPr>
          <w:b/>
          <w:color w:val="000000"/>
          <w:sz w:val="24"/>
          <w:szCs w:val="24"/>
        </w:rPr>
        <w:t>.</w:t>
      </w:r>
    </w:p>
    <w:p w:rsidR="00357D73" w:rsidRPr="009211D7" w:rsidRDefault="00357D73" w:rsidP="00F53FA7">
      <w:pPr>
        <w:pStyle w:val="a6"/>
        <w:ind w:left="-170" w:firstLine="567"/>
        <w:jc w:val="center"/>
        <w:rPr>
          <w:b/>
          <w:color w:val="244061"/>
          <w:sz w:val="28"/>
          <w:szCs w:val="28"/>
        </w:rPr>
      </w:pPr>
      <w:r w:rsidRPr="009211D7">
        <w:rPr>
          <w:b/>
          <w:color w:val="244061"/>
          <w:sz w:val="28"/>
          <w:szCs w:val="28"/>
        </w:rPr>
        <w:t>Содержания понятия «</w:t>
      </w:r>
      <w:r w:rsidR="00CB769A" w:rsidRPr="009211D7">
        <w:rPr>
          <w:b/>
          <w:color w:val="244061"/>
          <w:sz w:val="28"/>
          <w:szCs w:val="28"/>
        </w:rPr>
        <w:t>о</w:t>
      </w:r>
      <w:r w:rsidRPr="009211D7">
        <w:rPr>
          <w:b/>
          <w:color w:val="244061"/>
          <w:sz w:val="28"/>
          <w:szCs w:val="28"/>
        </w:rPr>
        <w:t>дарен</w:t>
      </w:r>
      <w:r w:rsidR="00F53FA7" w:rsidRPr="009211D7">
        <w:rPr>
          <w:b/>
          <w:color w:val="244061"/>
          <w:sz w:val="28"/>
          <w:szCs w:val="28"/>
        </w:rPr>
        <w:t>ность»</w:t>
      </w:r>
    </w:p>
    <w:tbl>
      <w:tblPr>
        <w:tblpPr w:leftFromText="180" w:rightFromText="180" w:vertAnchor="text" w:horzAnchor="margin" w:tblpX="108" w:tblpY="130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652"/>
        <w:gridCol w:w="3544"/>
        <w:gridCol w:w="3685"/>
        <w:gridCol w:w="3686"/>
      </w:tblGrid>
      <w:tr w:rsidR="00E00C22" w:rsidRPr="005D409E" w:rsidTr="009211D7">
        <w:tc>
          <w:tcPr>
            <w:tcW w:w="14567" w:type="dxa"/>
            <w:gridSpan w:val="4"/>
            <w:shd w:val="pct20" w:color="000000" w:fill="FFFFFF"/>
          </w:tcPr>
          <w:p w:rsidR="00357D73" w:rsidRPr="009211D7" w:rsidRDefault="00357D73" w:rsidP="005D409E">
            <w:pPr>
              <w:pStyle w:val="a6"/>
              <w:jc w:val="center"/>
              <w:rPr>
                <w:b/>
                <w:bCs/>
                <w:color w:val="000000"/>
                <w:spacing w:val="100"/>
                <w:sz w:val="32"/>
                <w:szCs w:val="32"/>
              </w:rPr>
            </w:pPr>
            <w:r w:rsidRPr="009211D7">
              <w:rPr>
                <w:b/>
                <w:bCs/>
                <w:color w:val="000000"/>
                <w:spacing w:val="100"/>
                <w:sz w:val="32"/>
                <w:szCs w:val="32"/>
              </w:rPr>
              <w:t>Одарённость</w:t>
            </w:r>
          </w:p>
        </w:tc>
      </w:tr>
      <w:tr w:rsidR="00E00C22" w:rsidRPr="005D409E" w:rsidTr="009211D7">
        <w:trPr>
          <w:trHeight w:val="614"/>
        </w:trPr>
        <w:tc>
          <w:tcPr>
            <w:tcW w:w="3652" w:type="dxa"/>
            <w:shd w:val="pct5" w:color="000000" w:fill="FFFFFF"/>
          </w:tcPr>
          <w:p w:rsidR="00357D73" w:rsidRPr="005D409E" w:rsidRDefault="00357D73" w:rsidP="009211D7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Психофизиологические особенности</w:t>
            </w:r>
          </w:p>
        </w:tc>
        <w:tc>
          <w:tcPr>
            <w:tcW w:w="3544" w:type="dxa"/>
            <w:shd w:val="pct5" w:color="000000" w:fill="FFFFFF"/>
          </w:tcPr>
          <w:p w:rsidR="00357D73" w:rsidRPr="005D409E" w:rsidRDefault="00357D73" w:rsidP="005D409E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Интеллектуальные</w:t>
            </w:r>
          </w:p>
          <w:p w:rsidR="00357D73" w:rsidRPr="005D409E" w:rsidRDefault="00357D73" w:rsidP="009211D7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способности</w:t>
            </w:r>
          </w:p>
        </w:tc>
        <w:tc>
          <w:tcPr>
            <w:tcW w:w="3685" w:type="dxa"/>
            <w:shd w:val="pct5" w:color="000000" w:fill="FFFFFF"/>
          </w:tcPr>
          <w:p w:rsidR="00357D73" w:rsidRPr="005D409E" w:rsidRDefault="00357D73" w:rsidP="005D409E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Творческий</w:t>
            </w:r>
          </w:p>
          <w:p w:rsidR="00357D73" w:rsidRPr="005D409E" w:rsidRDefault="00357D73" w:rsidP="009211D7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потенциал</w:t>
            </w:r>
          </w:p>
        </w:tc>
        <w:tc>
          <w:tcPr>
            <w:tcW w:w="3686" w:type="dxa"/>
            <w:shd w:val="pct5" w:color="000000" w:fill="FFFFFF"/>
          </w:tcPr>
          <w:p w:rsidR="00357D73" w:rsidRPr="005D409E" w:rsidRDefault="00357D73" w:rsidP="009211D7">
            <w:pPr>
              <w:pStyle w:val="a6"/>
              <w:jc w:val="center"/>
              <w:rPr>
                <w:b/>
                <w:color w:val="000000"/>
              </w:rPr>
            </w:pPr>
            <w:r w:rsidRPr="005D409E">
              <w:rPr>
                <w:b/>
                <w:color w:val="000000"/>
              </w:rPr>
              <w:t>Мировоззренческие ценности</w:t>
            </w:r>
          </w:p>
        </w:tc>
      </w:tr>
      <w:tr w:rsidR="00E00C22" w:rsidRPr="005D409E" w:rsidTr="009211D7">
        <w:trPr>
          <w:trHeight w:val="2125"/>
        </w:trPr>
        <w:tc>
          <w:tcPr>
            <w:tcW w:w="3652" w:type="dxa"/>
            <w:shd w:val="pct20" w:color="000000" w:fill="FFFFFF"/>
          </w:tcPr>
          <w:p w:rsidR="00357D73" w:rsidRPr="009211D7" w:rsidRDefault="00357D73" w:rsidP="009211D7">
            <w:pPr>
              <w:pStyle w:val="a6"/>
              <w:spacing w:before="0" w:after="0"/>
              <w:ind w:left="28" w:hanging="28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наличие природных способн</w:t>
            </w:r>
            <w:r w:rsidRPr="009211D7">
              <w:rPr>
                <w:color w:val="000000"/>
                <w:sz w:val="24"/>
                <w:szCs w:val="24"/>
              </w:rPr>
              <w:t>о</w:t>
            </w:r>
            <w:r w:rsidRPr="009211D7">
              <w:rPr>
                <w:color w:val="000000"/>
                <w:sz w:val="24"/>
                <w:szCs w:val="24"/>
              </w:rPr>
              <w:t>стей к активному и целостному мировосприятию;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28" w:hanging="28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-природно-обусловленная п</w:t>
            </w:r>
            <w:r w:rsidRPr="009211D7">
              <w:rPr>
                <w:color w:val="000000"/>
                <w:sz w:val="24"/>
                <w:szCs w:val="24"/>
              </w:rPr>
              <w:t>о</w:t>
            </w:r>
            <w:r w:rsidRPr="009211D7">
              <w:rPr>
                <w:color w:val="000000"/>
                <w:sz w:val="24"/>
                <w:szCs w:val="24"/>
              </w:rPr>
              <w:t>требность к умственному труду;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28" w:hanging="28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стремление к личной эмоци</w:t>
            </w:r>
            <w:r w:rsidRPr="009211D7">
              <w:rPr>
                <w:color w:val="000000"/>
                <w:sz w:val="24"/>
                <w:szCs w:val="24"/>
              </w:rPr>
              <w:t>о</w:t>
            </w:r>
            <w:r w:rsidRPr="009211D7">
              <w:rPr>
                <w:color w:val="000000"/>
                <w:sz w:val="24"/>
                <w:szCs w:val="24"/>
              </w:rPr>
              <w:t>нальной независимости, усво</w:t>
            </w:r>
            <w:r w:rsidRPr="009211D7">
              <w:rPr>
                <w:color w:val="000000"/>
                <w:sz w:val="24"/>
                <w:szCs w:val="24"/>
              </w:rPr>
              <w:t>е</w:t>
            </w:r>
            <w:r w:rsidRPr="009211D7">
              <w:rPr>
                <w:color w:val="000000"/>
                <w:sz w:val="24"/>
                <w:szCs w:val="24"/>
              </w:rPr>
              <w:t>ние личной природно-социальной ценности; инту</w:t>
            </w:r>
            <w:r w:rsidRPr="009211D7">
              <w:rPr>
                <w:color w:val="000000"/>
                <w:sz w:val="24"/>
                <w:szCs w:val="24"/>
              </w:rPr>
              <w:t>и</w:t>
            </w:r>
            <w:r w:rsidRPr="009211D7">
              <w:rPr>
                <w:color w:val="000000"/>
                <w:sz w:val="24"/>
                <w:szCs w:val="24"/>
              </w:rPr>
              <w:t>тивность.</w:t>
            </w:r>
          </w:p>
        </w:tc>
        <w:tc>
          <w:tcPr>
            <w:tcW w:w="3544" w:type="dxa"/>
            <w:shd w:val="pct20" w:color="000000" w:fill="FFFFFF"/>
          </w:tcPr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познавательный интерес;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-информационная эрудиция;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высокий уровень интеллект</w:t>
            </w:r>
            <w:r w:rsidRPr="009211D7">
              <w:rPr>
                <w:color w:val="000000"/>
                <w:sz w:val="24"/>
                <w:szCs w:val="24"/>
              </w:rPr>
              <w:t>у</w:t>
            </w:r>
            <w:r w:rsidRPr="009211D7">
              <w:rPr>
                <w:color w:val="000000"/>
                <w:sz w:val="24"/>
                <w:szCs w:val="24"/>
              </w:rPr>
              <w:t>ального развития;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-нестандартность мышления;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-способность к абстрагиров</w:t>
            </w:r>
            <w:r w:rsidRPr="009211D7">
              <w:rPr>
                <w:color w:val="000000"/>
                <w:sz w:val="24"/>
                <w:szCs w:val="24"/>
              </w:rPr>
              <w:t>а</w:t>
            </w:r>
            <w:r w:rsidRPr="009211D7">
              <w:rPr>
                <w:color w:val="000000"/>
                <w:sz w:val="24"/>
                <w:szCs w:val="24"/>
              </w:rPr>
              <w:t>нию;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46" w:hanging="12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-диалектическое мировоззрение</w:t>
            </w:r>
          </w:p>
        </w:tc>
        <w:tc>
          <w:tcPr>
            <w:tcW w:w="3685" w:type="dxa"/>
            <w:shd w:val="pct20" w:color="000000" w:fill="FFFFFF"/>
          </w:tcPr>
          <w:p w:rsidR="00357D73" w:rsidRPr="009211D7" w:rsidRDefault="00357D73" w:rsidP="009211D7">
            <w:pPr>
              <w:pStyle w:val="a6"/>
              <w:spacing w:before="0" w:after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оригинальность в решении п</w:t>
            </w:r>
            <w:r w:rsidRPr="009211D7">
              <w:rPr>
                <w:color w:val="000000"/>
                <w:sz w:val="24"/>
                <w:szCs w:val="24"/>
              </w:rPr>
              <w:t>о</w:t>
            </w:r>
            <w:r w:rsidRPr="009211D7">
              <w:rPr>
                <w:color w:val="000000"/>
                <w:sz w:val="24"/>
                <w:szCs w:val="24"/>
              </w:rPr>
              <w:t>знавательных вопросов;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-инициативность;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целенаправленность в выборе видов деятельности;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неординарность подходов;</w:t>
            </w:r>
          </w:p>
          <w:p w:rsidR="00357D73" w:rsidRPr="009211D7" w:rsidRDefault="00357D73" w:rsidP="009211D7">
            <w:pPr>
              <w:pStyle w:val="a6"/>
              <w:spacing w:before="0" w:after="0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интенсивность умственного труда.</w:t>
            </w:r>
          </w:p>
          <w:p w:rsidR="00357D73" w:rsidRPr="009211D7" w:rsidRDefault="00357D73" w:rsidP="005D409E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pct20" w:color="000000" w:fill="FFFFFF"/>
          </w:tcPr>
          <w:p w:rsidR="00357D73" w:rsidRPr="009211D7" w:rsidRDefault="00357D73" w:rsidP="009211D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 высокий уровень сознательн</w:t>
            </w:r>
            <w:r w:rsidRPr="009211D7">
              <w:rPr>
                <w:color w:val="000000"/>
                <w:sz w:val="24"/>
                <w:szCs w:val="24"/>
              </w:rPr>
              <w:t>о</w:t>
            </w:r>
            <w:r w:rsidRPr="009211D7">
              <w:rPr>
                <w:color w:val="000000"/>
                <w:sz w:val="24"/>
                <w:szCs w:val="24"/>
              </w:rPr>
              <w:t>сти и культуры;</w:t>
            </w:r>
          </w:p>
          <w:p w:rsidR="00357D73" w:rsidRPr="009211D7" w:rsidRDefault="00357D73" w:rsidP="009211D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-активность;</w:t>
            </w:r>
          </w:p>
          <w:p w:rsidR="00357D73" w:rsidRPr="009211D7" w:rsidRDefault="00357D73" w:rsidP="009211D7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211D7">
              <w:rPr>
                <w:color w:val="000000"/>
                <w:sz w:val="24"/>
                <w:szCs w:val="24"/>
              </w:rPr>
              <w:t>-высокий уровень морально-эстетической рефлексии, самоа</w:t>
            </w:r>
            <w:r w:rsidRPr="009211D7">
              <w:rPr>
                <w:color w:val="000000"/>
                <w:sz w:val="24"/>
                <w:szCs w:val="24"/>
              </w:rPr>
              <w:t>н</w:t>
            </w:r>
            <w:r w:rsidRPr="009211D7">
              <w:rPr>
                <w:color w:val="000000"/>
                <w:sz w:val="24"/>
                <w:szCs w:val="24"/>
              </w:rPr>
              <w:t>ализа и самоконтроля.</w:t>
            </w:r>
          </w:p>
          <w:p w:rsidR="00357D73" w:rsidRPr="009211D7" w:rsidRDefault="00357D73" w:rsidP="005D409E">
            <w:pPr>
              <w:pStyle w:val="a6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811C3" w:rsidRPr="009B73D0" w:rsidRDefault="009811C3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 xml:space="preserve">Работа с одаренными детьми требует изменений в организации </w:t>
      </w:r>
      <w:r w:rsidRPr="009B73D0">
        <w:rPr>
          <w:color w:val="365F91"/>
          <w:sz w:val="24"/>
          <w:szCs w:val="24"/>
        </w:rPr>
        <w:t xml:space="preserve">и </w:t>
      </w:r>
      <w:r w:rsidRPr="009B73D0">
        <w:rPr>
          <w:b/>
          <w:color w:val="244061"/>
          <w:sz w:val="24"/>
          <w:szCs w:val="24"/>
        </w:rPr>
        <w:t>содержании учебного процесса в образовательных учреждениях</w:t>
      </w:r>
      <w:r w:rsidRPr="009B73D0">
        <w:rPr>
          <w:color w:val="244061"/>
          <w:sz w:val="24"/>
          <w:szCs w:val="24"/>
        </w:rPr>
        <w:t>:</w:t>
      </w:r>
    </w:p>
    <w:p w:rsidR="009811C3" w:rsidRPr="009B73D0" w:rsidRDefault="009811C3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- ориентирование на достижения мировой гуманитарной культуры как основы образования, а также на достижения в области эконом</w:t>
      </w:r>
      <w:r w:rsidRPr="009B73D0">
        <w:rPr>
          <w:color w:val="000000"/>
          <w:sz w:val="24"/>
          <w:szCs w:val="24"/>
        </w:rPr>
        <w:t>и</w:t>
      </w:r>
      <w:r w:rsidRPr="009B73D0">
        <w:rPr>
          <w:color w:val="000000"/>
          <w:sz w:val="24"/>
          <w:szCs w:val="24"/>
        </w:rPr>
        <w:t>ческих, физико-математических знаний как основы современного физико-математического, экономического и естественнонаучного образов</w:t>
      </w:r>
      <w:r w:rsidRPr="009B73D0">
        <w:rPr>
          <w:color w:val="000000"/>
          <w:sz w:val="24"/>
          <w:szCs w:val="24"/>
        </w:rPr>
        <w:t>а</w:t>
      </w:r>
      <w:r w:rsidRPr="009B73D0">
        <w:rPr>
          <w:color w:val="000000"/>
          <w:sz w:val="24"/>
          <w:szCs w:val="24"/>
        </w:rPr>
        <w:t>ния;</w:t>
      </w:r>
    </w:p>
    <w:p w:rsidR="00CB769A" w:rsidRDefault="00CB769A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- обеспечение соответствующих условий для физического и нравственного  раз</w:t>
      </w:r>
      <w:r>
        <w:rPr>
          <w:color w:val="000000"/>
          <w:sz w:val="24"/>
          <w:szCs w:val="24"/>
        </w:rPr>
        <w:t>вития одаренных детей;</w:t>
      </w:r>
    </w:p>
    <w:p w:rsidR="009811C3" w:rsidRPr="009B73D0" w:rsidRDefault="009811C3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 xml:space="preserve">-опора на </w:t>
      </w:r>
      <w:r w:rsidR="005F5050" w:rsidRPr="009B73D0">
        <w:rPr>
          <w:color w:val="000000"/>
          <w:sz w:val="24"/>
          <w:szCs w:val="24"/>
        </w:rPr>
        <w:t>метапредметное</w:t>
      </w:r>
      <w:r w:rsidRPr="009B73D0">
        <w:rPr>
          <w:color w:val="000000"/>
          <w:sz w:val="24"/>
          <w:szCs w:val="24"/>
        </w:rPr>
        <w:t xml:space="preserve"> обучение как условие успешной адаптации личности в современном информационном поле;</w:t>
      </w:r>
    </w:p>
    <w:p w:rsidR="00CB769A" w:rsidRPr="009B73D0" w:rsidRDefault="00CB769A" w:rsidP="00CB769A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-учет особенностей индивидуального развития одаренных детей, их интересов и склонностей;</w:t>
      </w:r>
    </w:p>
    <w:p w:rsidR="00CB769A" w:rsidRPr="009B73D0" w:rsidRDefault="00CB769A" w:rsidP="00CB769A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-организация научно-исследовательской деятельности учащихся в рамках реализации Программы;</w:t>
      </w:r>
    </w:p>
    <w:p w:rsidR="009811C3" w:rsidRDefault="009811C3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 xml:space="preserve">-включение в вариативную </w:t>
      </w:r>
      <w:r w:rsidR="00E06909" w:rsidRPr="009B73D0">
        <w:rPr>
          <w:color w:val="000000"/>
          <w:sz w:val="24"/>
          <w:szCs w:val="24"/>
        </w:rPr>
        <w:t xml:space="preserve">часть учебных планов элективных </w:t>
      </w:r>
      <w:r w:rsidRPr="009B73D0">
        <w:rPr>
          <w:color w:val="000000"/>
          <w:sz w:val="24"/>
          <w:szCs w:val="24"/>
        </w:rPr>
        <w:t>курсов, факультативов</w:t>
      </w:r>
      <w:r w:rsidR="00E06909" w:rsidRPr="009B73D0">
        <w:rPr>
          <w:color w:val="000000"/>
          <w:sz w:val="24"/>
          <w:szCs w:val="24"/>
        </w:rPr>
        <w:t xml:space="preserve">, курсов </w:t>
      </w:r>
      <w:r w:rsidRPr="009B73D0">
        <w:rPr>
          <w:color w:val="000000"/>
          <w:sz w:val="24"/>
          <w:szCs w:val="24"/>
        </w:rPr>
        <w:t>по выбору</w:t>
      </w:r>
      <w:r w:rsidR="00E06909" w:rsidRPr="009B73D0">
        <w:rPr>
          <w:color w:val="000000"/>
          <w:sz w:val="24"/>
          <w:szCs w:val="24"/>
        </w:rPr>
        <w:t xml:space="preserve"> и др.</w:t>
      </w:r>
    </w:p>
    <w:p w:rsidR="009211D7" w:rsidRDefault="009211D7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</w:p>
    <w:p w:rsidR="009211D7" w:rsidRPr="009B73D0" w:rsidRDefault="009211D7" w:rsidP="009811C3">
      <w:pPr>
        <w:pStyle w:val="a6"/>
        <w:ind w:left="-170" w:firstLine="709"/>
        <w:jc w:val="both"/>
        <w:rPr>
          <w:color w:val="000000"/>
          <w:sz w:val="24"/>
          <w:szCs w:val="24"/>
        </w:rPr>
      </w:pPr>
    </w:p>
    <w:p w:rsidR="00932EE4" w:rsidRPr="009B73D0" w:rsidRDefault="00E32CDE" w:rsidP="009211D7">
      <w:pPr>
        <w:pStyle w:val="a6"/>
        <w:ind w:left="-170" w:firstLine="709"/>
        <w:jc w:val="both"/>
        <w:rPr>
          <w:sz w:val="24"/>
          <w:szCs w:val="24"/>
          <w:u w:val="single"/>
        </w:rPr>
      </w:pPr>
      <w:r>
        <w:rPr>
          <w:b/>
          <w:noProof/>
          <w:color w:val="244061"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107315</wp:posOffset>
                </wp:positionV>
                <wp:extent cx="449580" cy="1257300"/>
                <wp:effectExtent l="6985" t="12065" r="10160" b="6985"/>
                <wp:wrapNone/>
                <wp:docPr id="1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1257300"/>
                          <a:chOff x="1590" y="4975"/>
                          <a:chExt cx="708" cy="3104"/>
                        </a:xfrm>
                      </wpg:grpSpPr>
                      <wps:wsp>
                        <wps:cNvPr id="15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4975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90" y="4975"/>
                            <a:ext cx="0" cy="31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5499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7611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2" y="8079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0" y="6770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6" y="7256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6" y="6321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6" y="5984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BACC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.95pt;margin-top:8.45pt;width:35.4pt;height:99pt;z-index:251654144" coordorigin="1590,4975" coordsize="708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7" type="#_x0000_t32" style="position:absolute;left:1590;top:4975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N7MIAAADbAAAADwAAAGRycy9kb3ducmV2LnhtbERPTWvCQBC9F/wPywje6saKjUZXCUWx&#10;PXho6sHjkB2TYHY2ZNck/nu3UOhtHu9zNrvB1KKj1lWWFcymEQji3OqKCwXnn8PrEoTzyBpry6Tg&#10;QQ5229HLBhNte/6mLvOFCCHsElRQet8kUrq8JINuahviwF1ta9AH2BZSt9iHcFPLtyh6lwYrDg0l&#10;NvRRUn7L7kYBneT8Fler/rA/ev11WZk4HYxSk/GQrkF4Gvy/+M/9qcP8Bfz+Eg6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N7MIAAADbAAAADwAAAAAAAAAAAAAA&#10;AAChAgAAZHJzL2Rvd25yZXYueG1sUEsFBgAAAAAEAAQA+QAAAJADAAAAAA==&#10;" strokecolor="#4bacc6" strokeweight="1pt">
                  <v:stroke dashstyle="dash"/>
                  <v:shadow color="#868686"/>
                </v:shape>
                <v:shape id="AutoShape 33" o:spid="_x0000_s1028" type="#_x0000_t32" style="position:absolute;left:1590;top:4975;width:0;height:3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cOrwAAADbAAAADwAAAGRycy9kb3ducmV2LnhtbERPSwrCMBDdC94hjOBOU12IVqOIICiu&#10;/OB6aMa22kxqE2v19EYQ3M3jfWe2aEwhaqpcblnBoB+BIE6szjlVcDque2MQziNrLCyTghc5WMzb&#10;rRnG2j55T/XBpyKEsItRQeZ9GUvpkowMur4tiQN3sZVBH2CVSl3hM4SbQg6jaCQN5hwaMixplVFy&#10;OzyMgmtymxzx7O2OTvft5S0l18taqW6nWU5BeGr8X/xzb3SYP4LvL+EAOf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RlcOrwAAADbAAAADwAAAAAAAAAAAAAAAAChAgAA&#10;ZHJzL2Rvd25yZXYueG1sUEsFBgAAAAAEAAQA+QAAAIoDAAAAAA==&#10;" strokecolor="#4bacc6" strokeweight="1pt">
                  <v:stroke dashstyle="dash"/>
                  <v:shadow color="#868686"/>
                </v:shape>
                <v:shape id="AutoShape 34" o:spid="_x0000_s1029" type="#_x0000_t32" style="position:absolute;left:1590;top:5499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2AMEAAADbAAAADwAAAGRycy9kb3ducmV2LnhtbERPS4vCMBC+L/gfwgje1nQVrHZNRUTR&#10;PXjwcdjj0My2pc2kNNHWf2+EBW/z8T1nuepNLe7UutKygq9xBII4s7rkXMH1svucg3AeWWNtmRQ8&#10;yMEqHXwsMdG24xPdzz4XIYRdggoK75tESpcVZNCNbUMcuD/bGvQBtrnULXYh3NRyEkUzabDk0FBg&#10;Q5uCsup8MwroKKdVXC663Xbv9c/vwsTr3ig1GvbrbxCeev8W/7sPOsyP4fVLOEC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TvYAwQAAANsAAAAPAAAAAAAAAAAAAAAA&#10;AKECAABkcnMvZG93bnJldi54bWxQSwUGAAAAAAQABAD5AAAAjwMAAAAA&#10;" strokecolor="#4bacc6" strokeweight="1pt">
                  <v:stroke dashstyle="dash"/>
                  <v:shadow color="#868686"/>
                </v:shape>
                <v:shape id="AutoShape 35" o:spid="_x0000_s1030" type="#_x0000_t32" style="position:absolute;left:1590;top:7611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FicsMAAADbAAAADwAAAGRycy9kb3ducmV2LnhtbESPT4vCQAzF7wt+hyGCt3XqCqtWRxFZ&#10;cffgwT8Hj6ET22InUzqjrd/eHBa8JbyX935ZrDpXqQc1ofRsYDRMQBFn3pacGziftp9TUCEiW6w8&#10;k4EnBVgtex8LTK1v+UCPY8yVhHBI0UARY51qHbKCHIahr4lFu/rGYZS1ybVtsJVwV+mvJPnWDkuW&#10;hgJr2hSU3Y53Z4D2enyblLN2+7OL9u8yc5N154wZ9Lv1HFSkLr7N/9e/VvAFVn6RAf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YnLDAAAA2wAAAA8AAAAAAAAAAAAA&#10;AAAAoQIAAGRycy9kb3ducmV2LnhtbFBLBQYAAAAABAAEAPkAAACRAwAAAAA=&#10;" strokecolor="#4bacc6" strokeweight="1pt">
                  <v:stroke dashstyle="dash"/>
                  <v:shadow color="#868686"/>
                </v:shape>
                <v:shape id="AutoShape 36" o:spid="_x0000_s1031" type="#_x0000_t32" style="position:absolute;left:1602;top:8079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H6cIAAADbAAAADwAAAGRycy9kb3ducmV2LnhtbERPTWuDQBC9B/oflinkFtcmUKt1E0JI&#10;SHPoobaHHgd3qqI7K+5Gzb/vFgK9zeN9Tr6bTSdGGlxjWcFTFIMgLq1uuFLw9XlavYBwHlljZ5kU&#10;3MjBbvuwyDHTduIPGgtfiRDCLkMFtfd9JqUrazLoItsTB+7HDgZ9gEMl9YBTCDedXMfxszTYcGio&#10;sadDTWVbXI0CepebNmnS6XQ8e335Tk2yn41Sy8d5/wrC0+z/xXf3mw7zU/j7JRw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3H6cIAAADbAAAADwAAAAAAAAAAAAAA&#10;AAChAgAAZHJzL2Rvd25yZXYueG1sUEsFBgAAAAAEAAQA+QAAAJADAAAAAA==&#10;" strokecolor="#4bacc6" strokeweight="1pt">
                  <v:stroke dashstyle="dash"/>
                  <v:shadow color="#868686"/>
                </v:shape>
                <v:shape id="AutoShape 37" o:spid="_x0000_s1032" type="#_x0000_t32" style="position:absolute;left:1590;top:6770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ukyb0AAADbAAAADwAAAGRycy9kb3ducmV2LnhtbERPuwrCMBTdBf8hXMFNUxV8VKOIKOrg&#10;4GNwvDTXttjclCba+vdmEBwP571YNaYQb6pcblnBoB+BIE6szjlVcLvuelMQziNrLCyTgg85WC3b&#10;rQXG2tZ8pvfFpyKEsItRQeZ9GUvpkowMur4tiQP3sJVBH2CVSl1hHcJNIYdRNJYGcw4NGZa0ySh5&#10;Xl5GAZ3k6DnJZ/Vuu/f6eJ+ZyboxSnU7zXoOwlPj/+Kf+6AVDMP6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vLpMm9AAAA2wAAAA8AAAAAAAAAAAAAAAAAoQIA&#10;AGRycy9kb3ducmV2LnhtbFBLBQYAAAAABAAEAPkAAACLAwAAAAA=&#10;" strokecolor="#4bacc6" strokeweight="1pt">
                  <v:stroke dashstyle="dash"/>
                  <v:shadow color="#868686"/>
                </v:shape>
                <v:shape id="AutoShape 38" o:spid="_x0000_s1033" type="#_x0000_t32" style="position:absolute;left:1606;top:7256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BUsMAAADbAAAADwAAAGRycy9kb3ducmV2LnhtbESPQYvCMBSE74L/ITzBm6ZVWNdqlCKK&#10;62EPWz14fDTPtti8lCba+u83C8Ieh5n5hllve1OLJ7WusqwgnkYgiHOrKy4UXM6HyScI55E11pZJ&#10;wYscbDfDwRoTbTv+oWfmCxEg7BJUUHrfJFK6vCSDbmob4uDdbGvQB9kWUrfYBbip5SyKPqTBisNC&#10;iQ3tSsrv2cMooG85vy+qZXfYH70+XZdmkfZGqfGoT1cgPPX+P/xuf2kFsxj+vo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AVLDAAAA2wAAAA8AAAAAAAAAAAAA&#10;AAAAoQIAAGRycy9kb3ducmV2LnhtbFBLBQYAAAAABAAEAPkAAACRAwAAAAA=&#10;" strokecolor="#4bacc6" strokeweight="1pt">
                  <v:stroke dashstyle="dash"/>
                  <v:shadow color="#868686"/>
                </v:shape>
                <v:shape id="AutoShape 39" o:spid="_x0000_s1034" type="#_x0000_t32" style="position:absolute;left:1606;top:6321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fJcQAAADbAAAADwAAAGRycy9kb3ducmV2LnhtbESPQWvCQBSE7wX/w/IKvdVNU1ATs4Yg&#10;SvXQg9pDj4/sMwlm34bsatJ/7wpCj8PMfMNk+WhacaPeNZYVfEwjEMSl1Q1XCn5O2/cFCOeRNbaW&#10;ScEfOchXk5cMU20HPtDt6CsRIOxSVFB736VSurImg25qO+LgnW1v0AfZV1L3OAS4aWUcRTNpsOGw&#10;UGNH65rKy/FqFNC3/LzMm2TYbr683v8mZl6MRqm317FYgvA0+v/ws73TCuIYHl/C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Z8lxAAAANsAAAAPAAAAAAAAAAAA&#10;AAAAAKECAABkcnMvZG93bnJldi54bWxQSwUGAAAAAAQABAD5AAAAkgMAAAAA&#10;" strokecolor="#4bacc6" strokeweight="1pt">
                  <v:stroke dashstyle="dash"/>
                  <v:shadow color="#868686"/>
                </v:shape>
                <v:shape id="AutoShape 40" o:spid="_x0000_s1035" type="#_x0000_t32" style="position:absolute;left:1606;top:5984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6vsMAAADbAAAADwAAAGRycy9kb3ducmV2LnhtbESPQYvCMBSE74L/ITxhb5paQddqlLKs&#10;qAcP292Dx0fzbIvNS2mytv57Iwgeh5n5hllve1OLG7WusqxgOolAEOdWV1wo+PvdjT9BOI+ssbZM&#10;Cu7kYLsZDtaYaNvxD90yX4gAYZeggtL7JpHS5SUZdBPbEAfvYluDPsi2kLrFLsBNLeMomkuDFYeF&#10;Ehv6Kim/Zv9GAZ3k7Lqolt3ue+/18bw0i7Q3Sn2M+nQFwlPv3+FX+6AVxDN4fgk/QG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ZOr7DAAAA2wAAAA8AAAAAAAAAAAAA&#10;AAAAoQIAAGRycy9kb3ducmV2LnhtbFBLBQYAAAAABAAEAPkAAACRAwAAAAA=&#10;" strokecolor="#4bacc6" strokeweight="1pt">
                  <v:stroke dashstyle="dash"/>
                  <v:shadow color="#868686"/>
                </v:shape>
              </v:group>
            </w:pict>
          </mc:Fallback>
        </mc:AlternateContent>
      </w:r>
      <w:r w:rsidR="009B73D0">
        <w:rPr>
          <w:color w:val="000000"/>
          <w:sz w:val="24"/>
          <w:szCs w:val="24"/>
        </w:rPr>
        <w:t>.</w:t>
      </w:r>
      <w:r w:rsidR="00932EE4" w:rsidRPr="009B73D0">
        <w:rPr>
          <w:b/>
          <w:color w:val="244061"/>
          <w:sz w:val="24"/>
          <w:szCs w:val="24"/>
          <w:u w:val="single"/>
        </w:rPr>
        <w:t>Принципы работы с одарёнными детьми</w:t>
      </w:r>
      <w:r w:rsidR="00932EE4" w:rsidRPr="009B73D0">
        <w:rPr>
          <w:sz w:val="24"/>
          <w:szCs w:val="24"/>
          <w:u w:val="single"/>
        </w:rPr>
        <w:t xml:space="preserve">. </w:t>
      </w:r>
    </w:p>
    <w:tbl>
      <w:tblPr>
        <w:tblW w:w="0" w:type="auto"/>
        <w:tblInd w:w="118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3528"/>
      </w:tblGrid>
      <w:tr w:rsidR="00BC4F98" w:rsidRPr="009B73D0" w:rsidTr="009211D7">
        <w:tc>
          <w:tcPr>
            <w:tcW w:w="13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Индивидуализация обучения (наличие индивидуального плана обучения учащихся – высший уровень)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D3DFEE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Принцип опережающего обучения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auto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Принцип комфортности в любой деятельности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D3DFEE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Принцип разнообразия предлагаемых возможностей для реализации способностей учащихся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auto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Возрастание роли внеурочной деятельности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D3DFEE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Принцип развивающего обучения</w:t>
            </w:r>
          </w:p>
        </w:tc>
      </w:tr>
      <w:tr w:rsidR="00BC4F98" w:rsidRPr="009B73D0" w:rsidTr="009211D7">
        <w:tc>
          <w:tcPr>
            <w:tcW w:w="13528" w:type="dxa"/>
            <w:shd w:val="clear" w:color="auto" w:fill="auto"/>
          </w:tcPr>
          <w:p w:rsidR="00BC4F98" w:rsidRPr="009B73D0" w:rsidRDefault="00BC4F98" w:rsidP="005D409E">
            <w:pPr>
              <w:pStyle w:val="a5"/>
              <w:ind w:firstLine="0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9B73D0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Внедрение новых педагогических технологий в образовательный процесс</w:t>
            </w:r>
          </w:p>
        </w:tc>
      </w:tr>
    </w:tbl>
    <w:p w:rsidR="00F275F8" w:rsidRPr="009B73D0" w:rsidRDefault="000B0E67" w:rsidP="004D7DB7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9B73D0">
        <w:rPr>
          <w:rFonts w:ascii="Times New Roman" w:hAnsi="Times New Roman"/>
          <w:sz w:val="24"/>
          <w:szCs w:val="24"/>
        </w:rPr>
        <w:t>П</w:t>
      </w:r>
      <w:r w:rsidR="00F275F8" w:rsidRPr="009B73D0">
        <w:rPr>
          <w:rFonts w:ascii="Times New Roman" w:hAnsi="Times New Roman"/>
          <w:sz w:val="24"/>
          <w:szCs w:val="24"/>
        </w:rPr>
        <w:t>рограмма «</w:t>
      </w:r>
      <w:r w:rsidR="004D7DB7">
        <w:rPr>
          <w:rFonts w:ascii="Times New Roman" w:hAnsi="Times New Roman"/>
          <w:sz w:val="24"/>
          <w:szCs w:val="24"/>
        </w:rPr>
        <w:t>Талант</w:t>
      </w:r>
      <w:r w:rsidR="00F275F8" w:rsidRPr="009B73D0">
        <w:rPr>
          <w:rFonts w:ascii="Times New Roman" w:hAnsi="Times New Roman"/>
          <w:sz w:val="24"/>
          <w:szCs w:val="24"/>
        </w:rPr>
        <w:t>» (далее - Программа) определяет комплекс целей, задач и приоритетов муниципальной политики на ближайшую и среднесрочную перспективу по обеспечению условий для самореализации творческих возможностей и потребностей ребёнка, создание т</w:t>
      </w:r>
      <w:r w:rsidR="00F275F8" w:rsidRPr="009B73D0">
        <w:rPr>
          <w:rFonts w:ascii="Times New Roman" w:hAnsi="Times New Roman"/>
          <w:sz w:val="24"/>
          <w:szCs w:val="24"/>
        </w:rPr>
        <w:t>а</w:t>
      </w:r>
      <w:r w:rsidR="00F275F8" w:rsidRPr="009B73D0">
        <w:rPr>
          <w:rFonts w:ascii="Times New Roman" w:hAnsi="Times New Roman"/>
          <w:sz w:val="24"/>
          <w:szCs w:val="24"/>
        </w:rPr>
        <w:t>кой образовательной среды, которая бы способствовала самоутверждению личности в различных сферах творческой деятельности.</w:t>
      </w:r>
    </w:p>
    <w:p w:rsidR="009811C3" w:rsidRPr="00D24FEC" w:rsidRDefault="009811C3" w:rsidP="009811C3">
      <w:pPr>
        <w:pStyle w:val="a6"/>
        <w:ind w:firstLine="709"/>
        <w:jc w:val="both"/>
        <w:rPr>
          <w:b/>
          <w:color w:val="244061"/>
          <w:sz w:val="24"/>
          <w:szCs w:val="24"/>
        </w:rPr>
      </w:pPr>
      <w:r w:rsidRPr="00D24FEC">
        <w:rPr>
          <w:b/>
          <w:color w:val="244061"/>
          <w:sz w:val="24"/>
          <w:szCs w:val="24"/>
        </w:rPr>
        <w:t xml:space="preserve">Нормативная правовая база: </w:t>
      </w:r>
    </w:p>
    <w:p w:rsidR="00CA6BD2" w:rsidRPr="009B73D0" w:rsidRDefault="009811C3" w:rsidP="00CA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3D0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разработана в соответствии с национальной образовательной инициативой «Наша новая школа», Законом Ро</w:t>
      </w:r>
      <w:r w:rsidRPr="009B73D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3D0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</w:t>
      </w:r>
      <w:r w:rsidR="00E06909" w:rsidRPr="009B73D0">
        <w:rPr>
          <w:rFonts w:ascii="Times New Roman" w:hAnsi="Times New Roman" w:cs="Times New Roman"/>
          <w:color w:val="000000"/>
          <w:sz w:val="24"/>
          <w:szCs w:val="24"/>
        </w:rPr>
        <w:t xml:space="preserve"> 10.07.1992 (с внес</w:t>
      </w:r>
      <w:r w:rsidR="00737448">
        <w:rPr>
          <w:rFonts w:ascii="Times New Roman" w:hAnsi="Times New Roman" w:cs="Times New Roman"/>
          <w:color w:val="000000"/>
          <w:sz w:val="24"/>
          <w:szCs w:val="24"/>
        </w:rPr>
        <w:t xml:space="preserve">ением изменений </w:t>
      </w:r>
      <w:r w:rsidR="00E06909" w:rsidRPr="009B73D0">
        <w:rPr>
          <w:rFonts w:ascii="Times New Roman" w:hAnsi="Times New Roman" w:cs="Times New Roman"/>
          <w:color w:val="000000"/>
          <w:sz w:val="24"/>
          <w:szCs w:val="24"/>
        </w:rPr>
        <w:t>от 02.02.2011 № 2</w:t>
      </w:r>
      <w:r w:rsidRPr="009B73D0">
        <w:rPr>
          <w:rFonts w:ascii="Times New Roman" w:hAnsi="Times New Roman" w:cs="Times New Roman"/>
          <w:color w:val="000000"/>
          <w:sz w:val="24"/>
          <w:szCs w:val="24"/>
        </w:rPr>
        <w:t xml:space="preserve"> – ФЗ) № 3266–1 «Об образовании» </w:t>
      </w:r>
      <w:r w:rsidR="00CA6BD2" w:rsidRPr="009B73D0">
        <w:rPr>
          <w:rFonts w:ascii="Times New Roman" w:hAnsi="Times New Roman" w:cs="Times New Roman"/>
          <w:sz w:val="24"/>
          <w:szCs w:val="24"/>
        </w:rPr>
        <w:t>и требованиями ФГОС н</w:t>
      </w:r>
      <w:r w:rsidR="00CA6BD2" w:rsidRPr="009B73D0">
        <w:rPr>
          <w:rFonts w:ascii="Times New Roman" w:hAnsi="Times New Roman" w:cs="Times New Roman"/>
          <w:sz w:val="24"/>
          <w:szCs w:val="24"/>
        </w:rPr>
        <w:t>о</w:t>
      </w:r>
      <w:r w:rsidR="00CA6BD2" w:rsidRPr="009B73D0">
        <w:rPr>
          <w:rFonts w:ascii="Times New Roman" w:hAnsi="Times New Roman" w:cs="Times New Roman"/>
          <w:sz w:val="24"/>
          <w:szCs w:val="24"/>
        </w:rPr>
        <w:t>вого поколения.</w:t>
      </w:r>
    </w:p>
    <w:p w:rsidR="00CB769A" w:rsidRDefault="00CB769A" w:rsidP="00F275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</w:p>
    <w:p w:rsidR="002A2E8A" w:rsidRPr="009211D7" w:rsidRDefault="00F275F8" w:rsidP="00D14601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  <w:r w:rsidRPr="009211D7">
        <w:rPr>
          <w:rFonts w:ascii="Times New Roman" w:hAnsi="Times New Roman" w:cs="Times New Roman"/>
          <w:b/>
          <w:color w:val="760000"/>
          <w:sz w:val="24"/>
          <w:szCs w:val="24"/>
        </w:rPr>
        <w:t>СОДЕРЖАНИЕ ПРОБЛЕМЫ, НЕОБХОДИМОСТЬ ЕЁ РЕШЕНИЯ</w:t>
      </w:r>
      <w:r w:rsidR="00DD0089">
        <w:rPr>
          <w:rFonts w:ascii="Times New Roman" w:hAnsi="Times New Roman" w:cs="Times New Roman"/>
          <w:b/>
          <w:color w:val="760000"/>
          <w:sz w:val="24"/>
          <w:szCs w:val="24"/>
        </w:rPr>
        <w:t xml:space="preserve">  </w:t>
      </w:r>
      <w:r w:rsidRPr="009211D7">
        <w:rPr>
          <w:rFonts w:ascii="Times New Roman" w:hAnsi="Times New Roman" w:cs="Times New Roman"/>
          <w:b/>
          <w:color w:val="760000"/>
          <w:sz w:val="24"/>
          <w:szCs w:val="24"/>
        </w:rPr>
        <w:t>ПРОГРАММНЫМИ СРЕДСТВАМИ</w:t>
      </w:r>
    </w:p>
    <w:p w:rsidR="00EC6980" w:rsidRPr="009B73D0" w:rsidRDefault="00EC6980" w:rsidP="00404F9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В условиях экономических и социально – культурных трансформаций в Российской Федерации за короткий срок сформирована аде</w:t>
      </w:r>
      <w:r w:rsidRPr="009B73D0">
        <w:rPr>
          <w:color w:val="000000"/>
          <w:sz w:val="24"/>
          <w:szCs w:val="24"/>
        </w:rPr>
        <w:t>к</w:t>
      </w:r>
      <w:r w:rsidRPr="009B73D0">
        <w:rPr>
          <w:color w:val="000000"/>
          <w:sz w:val="24"/>
          <w:szCs w:val="24"/>
        </w:rPr>
        <w:t>ватная рыночным условиям и современному этапу  развития законодательная база, найдены принципиально новые механизмы и институты осуществления государственной политики в отношении детей. Несмотря на достигнутые в предыдущие годы позитивные результаты по улучшению положения детей в Российской Федерации сохраняется много вопросов в сфере обеспечения полноценной жизнедеятельности детей, в том числе поддержка одаренных детей.</w:t>
      </w:r>
    </w:p>
    <w:p w:rsidR="00EC6980" w:rsidRPr="009B73D0" w:rsidRDefault="00EC6980" w:rsidP="00404F9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>Развитие общества на современном этапе требует вовлечения во все структуры народного хозяйства страны наиболее развитых, нео</w:t>
      </w:r>
      <w:r w:rsidRPr="009B73D0">
        <w:rPr>
          <w:color w:val="000000"/>
          <w:sz w:val="24"/>
          <w:szCs w:val="24"/>
        </w:rPr>
        <w:t>р</w:t>
      </w:r>
      <w:r w:rsidRPr="009B73D0">
        <w:rPr>
          <w:color w:val="000000"/>
          <w:sz w:val="24"/>
          <w:szCs w:val="24"/>
        </w:rPr>
        <w:t>динарно мыслящих людей, то есть людей одаренных. Выявление и развитие способностей детей должно осуществляться на всех ступенях их развития, образования и воспитания, для чего необходимы усилия не только родителей и педагогов, но и всего общества. Необходима разр</w:t>
      </w:r>
      <w:r w:rsidRPr="009B73D0">
        <w:rPr>
          <w:color w:val="000000"/>
          <w:sz w:val="24"/>
          <w:szCs w:val="24"/>
        </w:rPr>
        <w:t>а</w:t>
      </w:r>
      <w:r w:rsidRPr="009B73D0">
        <w:rPr>
          <w:color w:val="000000"/>
          <w:sz w:val="24"/>
          <w:szCs w:val="24"/>
        </w:rPr>
        <w:t xml:space="preserve">ботка системы </w:t>
      </w:r>
      <w:r w:rsidR="00CB769A">
        <w:rPr>
          <w:color w:val="000000"/>
          <w:sz w:val="24"/>
          <w:szCs w:val="24"/>
        </w:rPr>
        <w:t xml:space="preserve">развития </w:t>
      </w:r>
      <w:r w:rsidRPr="009B73D0">
        <w:rPr>
          <w:color w:val="000000"/>
          <w:sz w:val="24"/>
          <w:szCs w:val="24"/>
        </w:rPr>
        <w:t>одаренности детей, обеспечение условий, способствующих максимальному раскрытию возможностей каждого р</w:t>
      </w:r>
      <w:r w:rsidRPr="009B73D0">
        <w:rPr>
          <w:color w:val="000000"/>
          <w:sz w:val="24"/>
          <w:szCs w:val="24"/>
        </w:rPr>
        <w:t>е</w:t>
      </w:r>
      <w:r w:rsidRPr="009B73D0">
        <w:rPr>
          <w:color w:val="000000"/>
          <w:sz w:val="24"/>
          <w:szCs w:val="24"/>
        </w:rPr>
        <w:t>бенка, и прежде всего уникальных способностей особо одаренных детей.</w:t>
      </w:r>
    </w:p>
    <w:p w:rsidR="00EC6980" w:rsidRPr="009B73D0" w:rsidRDefault="00EC6980" w:rsidP="00404F9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t xml:space="preserve">В целях сохранения и приумножения интеллектуального потенциала </w:t>
      </w:r>
      <w:r w:rsidR="00E00C22" w:rsidRPr="009B73D0">
        <w:rPr>
          <w:color w:val="000000"/>
          <w:sz w:val="24"/>
          <w:szCs w:val="24"/>
        </w:rPr>
        <w:t xml:space="preserve">Солнечного </w:t>
      </w:r>
      <w:r w:rsidRPr="009B73D0">
        <w:rPr>
          <w:color w:val="000000"/>
          <w:sz w:val="24"/>
          <w:szCs w:val="24"/>
        </w:rPr>
        <w:t>района необходимо поднять на районный уровень решение проблем, обуславливающих создание равных стартовых условий для выявления, развития, социальной поддержки одаренных д</w:t>
      </w:r>
      <w:r w:rsidRPr="009B73D0">
        <w:rPr>
          <w:color w:val="000000"/>
          <w:sz w:val="24"/>
          <w:szCs w:val="24"/>
        </w:rPr>
        <w:t>е</w:t>
      </w:r>
      <w:r w:rsidRPr="009B73D0">
        <w:rPr>
          <w:color w:val="000000"/>
          <w:sz w:val="24"/>
          <w:szCs w:val="24"/>
        </w:rPr>
        <w:t>тей, реализации их потенциальных возможностей, обеспечения всестороннего развития и образования, адекватных требованиям научно-технического прогресса.</w:t>
      </w:r>
    </w:p>
    <w:p w:rsidR="00EC6980" w:rsidRPr="009B73D0" w:rsidRDefault="00EC6980" w:rsidP="00404F9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B73D0">
        <w:rPr>
          <w:b/>
          <w:color w:val="000000"/>
          <w:sz w:val="24"/>
          <w:szCs w:val="24"/>
        </w:rPr>
        <w:t>Миссия школы по отношению к одар</w:t>
      </w:r>
      <w:r w:rsidR="008B1062" w:rsidRPr="009B73D0">
        <w:rPr>
          <w:b/>
          <w:color w:val="000000"/>
          <w:sz w:val="24"/>
          <w:szCs w:val="24"/>
        </w:rPr>
        <w:t>ё</w:t>
      </w:r>
      <w:r w:rsidRPr="009B73D0">
        <w:rPr>
          <w:b/>
          <w:color w:val="000000"/>
          <w:sz w:val="24"/>
          <w:szCs w:val="24"/>
        </w:rPr>
        <w:t>нным обучающимся</w:t>
      </w:r>
      <w:r w:rsidRPr="009B73D0">
        <w:rPr>
          <w:color w:val="000000"/>
          <w:sz w:val="24"/>
          <w:szCs w:val="24"/>
        </w:rPr>
        <w:t xml:space="preserve"> – предоставление каждому сферы деятельности, необходимой для ре</w:t>
      </w:r>
      <w:r w:rsidRPr="009B73D0">
        <w:rPr>
          <w:color w:val="000000"/>
          <w:sz w:val="24"/>
          <w:szCs w:val="24"/>
        </w:rPr>
        <w:t>а</w:t>
      </w:r>
      <w:r w:rsidRPr="009B73D0">
        <w:rPr>
          <w:color w:val="000000"/>
          <w:sz w:val="24"/>
          <w:szCs w:val="24"/>
        </w:rPr>
        <w:t>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</w:t>
      </w:r>
    </w:p>
    <w:p w:rsidR="00EC6980" w:rsidRPr="009B73D0" w:rsidRDefault="00EC6980" w:rsidP="00404F9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9B73D0">
        <w:rPr>
          <w:color w:val="000000"/>
          <w:sz w:val="24"/>
          <w:szCs w:val="24"/>
        </w:rPr>
        <w:lastRenderedPageBreak/>
        <w:t>В настоящее время воспитание одаренных детей становится наиболее динамичной сферой, способной активно влиять на развитие о</w:t>
      </w:r>
      <w:r w:rsidRPr="009B73D0">
        <w:rPr>
          <w:color w:val="000000"/>
          <w:sz w:val="24"/>
          <w:szCs w:val="24"/>
        </w:rPr>
        <w:t>б</w:t>
      </w:r>
      <w:r w:rsidRPr="009B73D0">
        <w:rPr>
          <w:color w:val="000000"/>
          <w:sz w:val="24"/>
          <w:szCs w:val="24"/>
        </w:rPr>
        <w:t>щества. Для успешного осуществления этой функции требуется качественное обновление традиционной системы образования.</w:t>
      </w:r>
    </w:p>
    <w:p w:rsidR="004E2FE2" w:rsidRPr="009B73D0" w:rsidRDefault="002A2E8A" w:rsidP="00404F95">
      <w:pPr>
        <w:ind w:firstLine="567"/>
        <w:jc w:val="both"/>
      </w:pPr>
      <w:r w:rsidRPr="009B73D0">
        <w:t xml:space="preserve">Анализируя работу образовательных учреждений </w:t>
      </w:r>
      <w:r w:rsidR="00E00C22" w:rsidRPr="009B73D0">
        <w:t xml:space="preserve">Солнечного </w:t>
      </w:r>
      <w:r w:rsidRPr="009B73D0">
        <w:t xml:space="preserve"> муниципального района</w:t>
      </w:r>
      <w:r w:rsidR="00810F35" w:rsidRPr="009B73D0">
        <w:t xml:space="preserve"> в направлении «Одаренные дети»</w:t>
      </w:r>
      <w:r w:rsidRPr="009B73D0">
        <w:t xml:space="preserve"> по итогам</w:t>
      </w:r>
      <w:r w:rsidR="00E00C22" w:rsidRPr="009B73D0">
        <w:t xml:space="preserve"> работы  до </w:t>
      </w:r>
      <w:r w:rsidRPr="009B73D0">
        <w:t>201</w:t>
      </w:r>
      <w:r w:rsidR="00E00C22" w:rsidRPr="009B73D0">
        <w:t>1 г.</w:t>
      </w:r>
      <w:r w:rsidR="005D7448" w:rsidRPr="009B73D0">
        <w:t xml:space="preserve"> можно</w:t>
      </w:r>
      <w:r w:rsidR="004E2FE2" w:rsidRPr="009B73D0">
        <w:t xml:space="preserve"> отметить высокий уровень </w:t>
      </w:r>
      <w:r w:rsidR="00810F35" w:rsidRPr="009B73D0">
        <w:t>популярности</w:t>
      </w:r>
      <w:r w:rsidR="004E2FE2" w:rsidRPr="009B73D0">
        <w:t xml:space="preserve"> мероприятий, ставших уже  традиционными для системы образования Солнечного муниципального района:</w:t>
      </w:r>
    </w:p>
    <w:p w:rsidR="004E2FE2" w:rsidRPr="009B73D0" w:rsidRDefault="004E2FE2" w:rsidP="00D14601">
      <w:pPr>
        <w:numPr>
          <w:ilvl w:val="0"/>
          <w:numId w:val="2"/>
        </w:numPr>
        <w:ind w:left="0" w:firstLine="567"/>
        <w:jc w:val="both"/>
      </w:pPr>
      <w:r w:rsidRPr="009B73D0">
        <w:t>«Ученик года»(</w:t>
      </w:r>
      <w:r w:rsidR="00CB769A">
        <w:t xml:space="preserve">ежегодно, </w:t>
      </w:r>
      <w:r w:rsidRPr="009B73D0">
        <w:t>январь-февраль),</w:t>
      </w:r>
    </w:p>
    <w:p w:rsidR="004E2FE2" w:rsidRPr="009B73D0" w:rsidRDefault="004E2FE2" w:rsidP="00D14601">
      <w:pPr>
        <w:numPr>
          <w:ilvl w:val="0"/>
          <w:numId w:val="2"/>
        </w:numPr>
        <w:ind w:left="0" w:firstLine="567"/>
        <w:jc w:val="both"/>
      </w:pPr>
      <w:r w:rsidRPr="009B73D0">
        <w:t>Районная научно-практическая конференция для учащихся 1-11 классов (</w:t>
      </w:r>
      <w:r w:rsidR="00CB769A">
        <w:t xml:space="preserve">ежегодно, </w:t>
      </w:r>
      <w:r w:rsidRPr="009B73D0">
        <w:t>март-апрель).</w:t>
      </w:r>
    </w:p>
    <w:p w:rsidR="004E2FE2" w:rsidRPr="009B73D0" w:rsidRDefault="00404F95" w:rsidP="00404F95">
      <w:pPr>
        <w:ind w:firstLine="567"/>
        <w:jc w:val="both"/>
      </w:pPr>
      <w:r w:rsidRPr="009B73D0">
        <w:t>Анализ  количественных показателей выявляет положительные тенденции в развити</w:t>
      </w:r>
      <w:r w:rsidR="008B1062" w:rsidRPr="009B73D0">
        <w:t>и</w:t>
      </w:r>
      <w:r w:rsidRPr="009B73D0">
        <w:t xml:space="preserve"> олимпи</w:t>
      </w:r>
      <w:r w:rsidR="000D2D53" w:rsidRPr="009B73D0">
        <w:t>адного движения в школах района: кол</w:t>
      </w:r>
      <w:r w:rsidR="000D2D53" w:rsidRPr="009B73D0">
        <w:t>и</w:t>
      </w:r>
      <w:r w:rsidR="000D2D53" w:rsidRPr="009B73D0">
        <w:t>чество участников олимпиад, победителей и призёров среди них растёт.</w:t>
      </w:r>
    </w:p>
    <w:p w:rsidR="00404F95" w:rsidRPr="00F45141" w:rsidRDefault="006B404C" w:rsidP="006B404C">
      <w:pPr>
        <w:jc w:val="center"/>
        <w:rPr>
          <w:b/>
          <w:color w:val="4F6228" w:themeColor="accent3" w:themeShade="80"/>
        </w:rPr>
      </w:pPr>
      <w:r w:rsidRPr="00F45141">
        <w:rPr>
          <w:b/>
          <w:color w:val="4F6228" w:themeColor="accent3" w:themeShade="80"/>
        </w:rPr>
        <w:t>Школьные этапы Всероссийской олимпиады школьников</w:t>
      </w:r>
    </w:p>
    <w:tbl>
      <w:tblPr>
        <w:tblpPr w:leftFromText="180" w:rightFromText="180" w:vertAnchor="page" w:horzAnchor="margin" w:tblpXSpec="center" w:tblpY="3736"/>
        <w:tblW w:w="1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88"/>
        <w:gridCol w:w="756"/>
        <w:gridCol w:w="755"/>
        <w:gridCol w:w="756"/>
        <w:gridCol w:w="756"/>
        <w:gridCol w:w="756"/>
        <w:gridCol w:w="4591"/>
      </w:tblGrid>
      <w:tr w:rsidR="00F45141" w:rsidRPr="00571BBD" w:rsidTr="00F45141">
        <w:trPr>
          <w:trHeight w:val="633"/>
        </w:trPr>
        <w:tc>
          <w:tcPr>
            <w:tcW w:w="3288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Год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2007</w:t>
            </w:r>
          </w:p>
        </w:tc>
        <w:tc>
          <w:tcPr>
            <w:tcW w:w="755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2008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2009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2010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kern w:val="24"/>
                <w:sz w:val="20"/>
                <w:szCs w:val="20"/>
              </w:rPr>
              <w:t>2011</w:t>
            </w:r>
          </w:p>
        </w:tc>
        <w:tc>
          <w:tcPr>
            <w:tcW w:w="4591" w:type="dxa"/>
            <w:vMerge w:val="restart"/>
            <w:shd w:val="clear" w:color="auto" w:fill="auto"/>
          </w:tcPr>
          <w:p w:rsidR="00F45141" w:rsidRPr="00571BBD" w:rsidRDefault="00E32CDE" w:rsidP="00F45141">
            <w:pPr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5715</wp:posOffset>
                  </wp:positionV>
                  <wp:extent cx="2712720" cy="118808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236" y="21127"/>
                      <wp:lineTo x="21388" y="0"/>
                      <wp:lineTo x="0" y="0"/>
                    </wp:wrapPolygon>
                  </wp:wrapTight>
                  <wp:docPr id="163" name="Рисунок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188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5141" w:rsidRPr="00571BBD" w:rsidTr="00F45141">
        <w:trPr>
          <w:trHeight w:val="633"/>
        </w:trPr>
        <w:tc>
          <w:tcPr>
            <w:tcW w:w="3288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участников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1039</w:t>
            </w:r>
          </w:p>
        </w:tc>
        <w:tc>
          <w:tcPr>
            <w:tcW w:w="755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2363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2243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2430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2857</w:t>
            </w:r>
          </w:p>
        </w:tc>
        <w:tc>
          <w:tcPr>
            <w:tcW w:w="4591" w:type="dxa"/>
            <w:vMerge/>
            <w:shd w:val="clear" w:color="auto" w:fill="auto"/>
          </w:tcPr>
          <w:p w:rsidR="00F45141" w:rsidRPr="00571BBD" w:rsidRDefault="00F45141" w:rsidP="00F45141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F45141" w:rsidRPr="00571BBD" w:rsidTr="00F45141">
        <w:trPr>
          <w:trHeight w:val="544"/>
        </w:trPr>
        <w:tc>
          <w:tcPr>
            <w:tcW w:w="3288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b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предметов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755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756" w:type="dxa"/>
            <w:shd w:val="clear" w:color="auto" w:fill="auto"/>
            <w:hideMark/>
          </w:tcPr>
          <w:p w:rsidR="00F45141" w:rsidRPr="00571BBD" w:rsidRDefault="00F45141" w:rsidP="00F45141">
            <w:pPr>
              <w:rPr>
                <w:sz w:val="20"/>
                <w:szCs w:val="20"/>
              </w:rPr>
            </w:pPr>
            <w:r w:rsidRPr="00571BBD">
              <w:rPr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4591" w:type="dxa"/>
            <w:vMerge/>
            <w:shd w:val="clear" w:color="auto" w:fill="auto"/>
          </w:tcPr>
          <w:p w:rsidR="00F45141" w:rsidRPr="00571BBD" w:rsidRDefault="00F45141" w:rsidP="00F45141">
            <w:pPr>
              <w:rPr>
                <w:color w:val="000000"/>
                <w:kern w:val="24"/>
                <w:sz w:val="20"/>
                <w:szCs w:val="20"/>
              </w:rPr>
            </w:pPr>
          </w:p>
        </w:tc>
      </w:tr>
    </w:tbl>
    <w:p w:rsidR="000D2D53" w:rsidRDefault="000D2D53" w:rsidP="006005BB">
      <w:pPr>
        <w:jc w:val="both"/>
        <w:rPr>
          <w:b/>
          <w:sz w:val="28"/>
          <w:szCs w:val="28"/>
        </w:rPr>
      </w:pPr>
    </w:p>
    <w:p w:rsidR="009211D7" w:rsidRDefault="009211D7" w:rsidP="00571BBD">
      <w:pPr>
        <w:jc w:val="center"/>
        <w:rPr>
          <w:b/>
        </w:rPr>
      </w:pPr>
    </w:p>
    <w:p w:rsidR="009211D7" w:rsidRDefault="009211D7" w:rsidP="00571BBD">
      <w:pPr>
        <w:jc w:val="center"/>
        <w:rPr>
          <w:b/>
        </w:rPr>
      </w:pPr>
    </w:p>
    <w:p w:rsidR="009211D7" w:rsidRDefault="009211D7" w:rsidP="00571BBD">
      <w:pPr>
        <w:jc w:val="center"/>
        <w:rPr>
          <w:b/>
        </w:rPr>
      </w:pPr>
    </w:p>
    <w:p w:rsidR="009211D7" w:rsidRDefault="009211D7" w:rsidP="00571BBD">
      <w:pPr>
        <w:jc w:val="center"/>
        <w:rPr>
          <w:b/>
        </w:rPr>
      </w:pPr>
    </w:p>
    <w:p w:rsidR="009211D7" w:rsidRDefault="009211D7" w:rsidP="00571BBD">
      <w:pPr>
        <w:jc w:val="center"/>
        <w:rPr>
          <w:b/>
        </w:rPr>
      </w:pPr>
    </w:p>
    <w:p w:rsidR="009211D7" w:rsidRPr="00F45141" w:rsidRDefault="009211D7" w:rsidP="00571BBD">
      <w:pPr>
        <w:jc w:val="center"/>
        <w:rPr>
          <w:b/>
          <w:color w:val="4F6228" w:themeColor="accent3" w:themeShade="80"/>
        </w:rPr>
      </w:pPr>
    </w:p>
    <w:p w:rsidR="009211D7" w:rsidRPr="00F45141" w:rsidRDefault="009211D7" w:rsidP="00571BBD">
      <w:pPr>
        <w:jc w:val="center"/>
        <w:rPr>
          <w:b/>
          <w:color w:val="4F6228" w:themeColor="accent3" w:themeShade="80"/>
        </w:rPr>
      </w:pPr>
    </w:p>
    <w:p w:rsidR="006B404C" w:rsidRPr="00F45141" w:rsidRDefault="006B404C" w:rsidP="00571BBD">
      <w:pPr>
        <w:jc w:val="center"/>
        <w:rPr>
          <w:b/>
          <w:color w:val="4F6228" w:themeColor="accent3" w:themeShade="80"/>
        </w:rPr>
      </w:pPr>
      <w:r w:rsidRPr="00F45141">
        <w:rPr>
          <w:b/>
          <w:color w:val="4F6228" w:themeColor="accent3" w:themeShade="80"/>
        </w:rPr>
        <w:t>Муниципальные  этапы Всероссийской олимпиады школьников</w:t>
      </w:r>
    </w:p>
    <w:tbl>
      <w:tblPr>
        <w:tblpPr w:leftFromText="180" w:rightFromText="180" w:vertAnchor="text" w:horzAnchor="margin" w:tblpXSpec="center" w:tblpY="129"/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90"/>
        <w:gridCol w:w="709"/>
        <w:gridCol w:w="708"/>
        <w:gridCol w:w="709"/>
        <w:gridCol w:w="709"/>
        <w:gridCol w:w="709"/>
        <w:gridCol w:w="4819"/>
      </w:tblGrid>
      <w:tr w:rsidR="009B73D0" w:rsidRPr="00571BBD" w:rsidTr="00F45141">
        <w:trPr>
          <w:trHeight w:val="584"/>
        </w:trPr>
        <w:tc>
          <w:tcPr>
            <w:tcW w:w="3290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2007</w:t>
            </w:r>
          </w:p>
        </w:tc>
        <w:tc>
          <w:tcPr>
            <w:tcW w:w="708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2008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2011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73D0" w:rsidRPr="00571BBD" w:rsidRDefault="00215620" w:rsidP="009211D7">
            <w:pPr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29845</wp:posOffset>
                  </wp:positionV>
                  <wp:extent cx="2809875" cy="1370965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3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3D0" w:rsidRPr="00571BBD" w:rsidTr="00F45141">
        <w:trPr>
          <w:trHeight w:val="584"/>
        </w:trPr>
        <w:tc>
          <w:tcPr>
            <w:tcW w:w="3290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185</w:t>
            </w:r>
          </w:p>
        </w:tc>
        <w:tc>
          <w:tcPr>
            <w:tcW w:w="708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346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279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291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311</w:t>
            </w:r>
          </w:p>
        </w:tc>
        <w:tc>
          <w:tcPr>
            <w:tcW w:w="4819" w:type="dxa"/>
            <w:vMerge/>
            <w:shd w:val="clear" w:color="auto" w:fill="auto"/>
          </w:tcPr>
          <w:p w:rsidR="009B73D0" w:rsidRPr="00571BBD" w:rsidRDefault="009B73D0" w:rsidP="009211D7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9B73D0" w:rsidRPr="00571BBD" w:rsidTr="00F45141">
        <w:trPr>
          <w:trHeight w:val="699"/>
        </w:trPr>
        <w:tc>
          <w:tcPr>
            <w:tcW w:w="3290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победителей и пр</w:t>
            </w: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и</w:t>
            </w: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зёров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4819" w:type="dxa"/>
            <w:vMerge/>
            <w:shd w:val="clear" w:color="auto" w:fill="auto"/>
          </w:tcPr>
          <w:p w:rsidR="009B73D0" w:rsidRPr="00571BBD" w:rsidRDefault="009B73D0" w:rsidP="009211D7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9B73D0" w:rsidRPr="00571BBD" w:rsidTr="00F45141">
        <w:trPr>
          <w:trHeight w:val="359"/>
        </w:trPr>
        <w:tc>
          <w:tcPr>
            <w:tcW w:w="3290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b/>
                <w:color w:val="000000"/>
                <w:sz w:val="20"/>
                <w:szCs w:val="20"/>
              </w:rPr>
            </w:pPr>
            <w:r w:rsidRPr="00571BBD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предметов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9B73D0" w:rsidRPr="00571BBD" w:rsidRDefault="009B73D0" w:rsidP="009211D7">
            <w:pPr>
              <w:rPr>
                <w:color w:val="000000"/>
                <w:sz w:val="20"/>
                <w:szCs w:val="20"/>
              </w:rPr>
            </w:pPr>
            <w:r w:rsidRPr="00571BBD">
              <w:rPr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4819" w:type="dxa"/>
            <w:vMerge/>
            <w:shd w:val="clear" w:color="auto" w:fill="auto"/>
          </w:tcPr>
          <w:p w:rsidR="009B73D0" w:rsidRPr="00571BBD" w:rsidRDefault="009B73D0" w:rsidP="009211D7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9211D7" w:rsidRDefault="009211D7" w:rsidP="000D2D53">
      <w:pPr>
        <w:ind w:firstLine="708"/>
        <w:jc w:val="both"/>
      </w:pPr>
    </w:p>
    <w:p w:rsidR="005707A9" w:rsidRDefault="000D2D53" w:rsidP="000D2D53">
      <w:pPr>
        <w:ind w:firstLine="708"/>
        <w:jc w:val="both"/>
      </w:pPr>
      <w:r w:rsidRPr="000C0F22">
        <w:t>Однако на основе данных мониторинга (январь-февраль 2012г.) состояни</w:t>
      </w:r>
      <w:r w:rsidR="00571BBD">
        <w:t>я</w:t>
      </w:r>
      <w:r w:rsidRPr="000C0F22">
        <w:t xml:space="preserve"> работы  с одарёнными учащимися в образовательных учреждениях района можно сделать</w:t>
      </w:r>
      <w:r w:rsidR="005707A9">
        <w:t xml:space="preserve"> следующие </w:t>
      </w:r>
      <w:r w:rsidRPr="005707A9">
        <w:rPr>
          <w:b/>
        </w:rPr>
        <w:t>вывод</w:t>
      </w:r>
      <w:r w:rsidR="009211D7" w:rsidRPr="005707A9">
        <w:rPr>
          <w:b/>
        </w:rPr>
        <w:t>ы</w:t>
      </w:r>
    </w:p>
    <w:p w:rsidR="005707A9" w:rsidRPr="005707A9" w:rsidRDefault="000D2D53" w:rsidP="00D14601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5707A9">
        <w:rPr>
          <w:rFonts w:ascii="Times New Roman" w:hAnsi="Times New Roman"/>
        </w:rPr>
        <w:t>работа</w:t>
      </w:r>
      <w:r w:rsidR="005707A9" w:rsidRPr="005707A9">
        <w:rPr>
          <w:rFonts w:ascii="Times New Roman" w:hAnsi="Times New Roman"/>
        </w:rPr>
        <w:t xml:space="preserve"> с одарёнными учащимися </w:t>
      </w:r>
      <w:r w:rsidR="004E2FE2" w:rsidRPr="005707A9">
        <w:rPr>
          <w:rFonts w:ascii="Times New Roman" w:hAnsi="Times New Roman"/>
        </w:rPr>
        <w:t>носит в большинстве своём несистемный, а где-то даже эпизодический ха</w:t>
      </w:r>
      <w:r w:rsidRPr="005707A9">
        <w:rPr>
          <w:rFonts w:ascii="Times New Roman" w:hAnsi="Times New Roman"/>
        </w:rPr>
        <w:t>рактер</w:t>
      </w:r>
      <w:r w:rsidR="005707A9" w:rsidRPr="005707A9">
        <w:rPr>
          <w:rFonts w:ascii="Times New Roman" w:hAnsi="Times New Roman"/>
        </w:rPr>
        <w:t>:</w:t>
      </w:r>
    </w:p>
    <w:p w:rsidR="000D2D53" w:rsidRPr="005707A9" w:rsidRDefault="005707A9" w:rsidP="00D14601">
      <w:pPr>
        <w:pStyle w:val="a3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5707A9">
        <w:rPr>
          <w:rFonts w:ascii="Times New Roman" w:hAnsi="Times New Roman"/>
        </w:rPr>
        <w:t xml:space="preserve">как следствие несистемности,  </w:t>
      </w:r>
      <w:r w:rsidR="000D2D53" w:rsidRPr="005707A9">
        <w:rPr>
          <w:rFonts w:ascii="Times New Roman" w:hAnsi="Times New Roman"/>
        </w:rPr>
        <w:t xml:space="preserve">имеющийся </w:t>
      </w:r>
      <w:r w:rsidR="00571BBD" w:rsidRPr="005707A9">
        <w:rPr>
          <w:rFonts w:ascii="Times New Roman" w:hAnsi="Times New Roman"/>
        </w:rPr>
        <w:t xml:space="preserve">в районе интеллектуальный ученический </w:t>
      </w:r>
      <w:r w:rsidR="000D2D53" w:rsidRPr="005707A9">
        <w:rPr>
          <w:rFonts w:ascii="Times New Roman" w:hAnsi="Times New Roman"/>
        </w:rPr>
        <w:t>потенциал не развивается в должной мере.</w:t>
      </w:r>
    </w:p>
    <w:p w:rsidR="00810F35" w:rsidRPr="000C0F22" w:rsidRDefault="000D2D53" w:rsidP="000D2D53">
      <w:pPr>
        <w:ind w:firstLine="708"/>
        <w:jc w:val="both"/>
      </w:pPr>
      <w:r w:rsidRPr="000C0F22">
        <w:lastRenderedPageBreak/>
        <w:t xml:space="preserve">Внутришкольные программы по работе с одарёнными учащимися есть </w:t>
      </w:r>
      <w:r w:rsidR="00810F35" w:rsidRPr="000C0F22">
        <w:t xml:space="preserve">в 9 </w:t>
      </w:r>
      <w:r w:rsidR="00571BBD">
        <w:t>образовательных учреждениях района</w:t>
      </w:r>
      <w:r w:rsidR="00810F35" w:rsidRPr="000C0F22">
        <w:t xml:space="preserve"> (64%), в 6 (42%) из которых реализацию</w:t>
      </w:r>
      <w:r w:rsidR="003F1B7D" w:rsidRPr="000C0F22">
        <w:t xml:space="preserve"> данных программ</w:t>
      </w:r>
      <w:r w:rsidR="00810F35" w:rsidRPr="000C0F22">
        <w:t xml:space="preserve"> можно считать формальной.</w:t>
      </w:r>
      <w:r w:rsidR="003F1B7D" w:rsidRPr="000C0F22">
        <w:rPr>
          <w:rStyle w:val="ae"/>
        </w:rPr>
        <w:footnoteReference w:id="1"/>
      </w:r>
    </w:p>
    <w:p w:rsidR="00571BBD" w:rsidRDefault="00571BBD" w:rsidP="00E061A6">
      <w:pPr>
        <w:ind w:firstLine="708"/>
        <w:jc w:val="both"/>
      </w:pPr>
      <w:r>
        <w:t xml:space="preserve">Исследование  состояния  работы  с одарёнными учащимися  позволило  определить следующие </w:t>
      </w:r>
      <w:r w:rsidRPr="001E6AC8">
        <w:rPr>
          <w:b/>
          <w:color w:val="800000"/>
        </w:rPr>
        <w:t>перспективные задачи в образов</w:t>
      </w:r>
      <w:r w:rsidRPr="001E6AC8">
        <w:rPr>
          <w:b/>
          <w:color w:val="800000"/>
        </w:rPr>
        <w:t>а</w:t>
      </w:r>
      <w:r w:rsidRPr="001E6AC8">
        <w:rPr>
          <w:b/>
          <w:color w:val="800000"/>
        </w:rPr>
        <w:t>тельной политике Солнечного муниципального района</w:t>
      </w:r>
      <w:r>
        <w:t>:</w:t>
      </w:r>
    </w:p>
    <w:p w:rsidR="001E6AC8" w:rsidRDefault="00E32CDE" w:rsidP="00E061A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7570470" cy="438785"/>
                <wp:effectExtent l="15240" t="10160" r="15240" b="27305"/>
                <wp:wrapNone/>
                <wp:docPr id="1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0470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335" w:rsidRPr="001E6AC8" w:rsidRDefault="009E3335" w:rsidP="001E6AC8">
                            <w:pPr>
                              <w:ind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*С</w:t>
                            </w:r>
                            <w:r w:rsidRPr="001E6AC8">
                              <w:rPr>
                                <w:sz w:val="20"/>
                                <w:szCs w:val="20"/>
                              </w:rPr>
                              <w:t>оздание  целостной системы универсальных знаний и компетентностей учащихся,</w:t>
                            </w:r>
                          </w:p>
                          <w:p w:rsidR="009E3335" w:rsidRPr="001E6AC8" w:rsidRDefault="009E3335" w:rsidP="001E6AC8">
                            <w:pPr>
                              <w:ind w:firstLine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*Ф</w:t>
                            </w:r>
                            <w:r w:rsidRPr="001E6AC8">
                              <w:rPr>
                                <w:sz w:val="20"/>
                                <w:szCs w:val="20"/>
                              </w:rPr>
                              <w:t>ормирование опыта самостоятельной интеллектуальной и творческой деятельности, личной свободы и ответственности ученика.</w:t>
                            </w:r>
                          </w:p>
                          <w:p w:rsidR="009E3335" w:rsidRDefault="009E3335" w:rsidP="001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26" style="position:absolute;left:0;text-align:left;margin-left:.45pt;margin-top:2.3pt;width:596.1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9E3335" w:rsidRPr="001E6AC8" w:rsidRDefault="009E3335" w:rsidP="001E6AC8">
                      <w:pPr>
                        <w:ind w:firstLine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*С</w:t>
                      </w:r>
                      <w:r w:rsidRPr="001E6AC8">
                        <w:rPr>
                          <w:sz w:val="20"/>
                          <w:szCs w:val="20"/>
                        </w:rPr>
                        <w:t>оздание  целостной системы универсальных знаний и компетентностей учащихся,</w:t>
                      </w:r>
                    </w:p>
                    <w:p w:rsidR="009E3335" w:rsidRPr="001E6AC8" w:rsidRDefault="009E3335" w:rsidP="001E6AC8">
                      <w:pPr>
                        <w:ind w:firstLine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*Ф</w:t>
                      </w:r>
                      <w:r w:rsidRPr="001E6AC8">
                        <w:rPr>
                          <w:sz w:val="20"/>
                          <w:szCs w:val="20"/>
                        </w:rPr>
                        <w:t>ормирование опыта самостоятельной интеллектуальной и творческой деятельности, личной свободы и ответственности ученика.</w:t>
                      </w:r>
                    </w:p>
                    <w:p w:rsidR="009E3335" w:rsidRDefault="009E3335" w:rsidP="001E6AC8"/>
                  </w:txbxContent>
                </v:textbox>
              </v:roundrect>
            </w:pict>
          </mc:Fallback>
        </mc:AlternateContent>
      </w:r>
    </w:p>
    <w:p w:rsidR="001E6AC8" w:rsidRDefault="001E6AC8" w:rsidP="00E061A6">
      <w:pPr>
        <w:ind w:firstLine="708"/>
        <w:jc w:val="both"/>
      </w:pPr>
    </w:p>
    <w:p w:rsidR="001E6AC8" w:rsidRDefault="00E32CDE" w:rsidP="00E061A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31750</wp:posOffset>
                </wp:positionV>
                <wp:extent cx="400050" cy="276225"/>
                <wp:effectExtent l="24765" t="22225" r="60960" b="73025"/>
                <wp:wrapNone/>
                <wp:docPr id="1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762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70.2pt;margin-top:2.5pt;width:31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31750</wp:posOffset>
                </wp:positionV>
                <wp:extent cx="8122920" cy="400050"/>
                <wp:effectExtent l="15240" t="12700" r="15240" b="25400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292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335" w:rsidRDefault="009E3335" w:rsidP="001E6AC8">
                            <w:pPr>
                              <w:ind w:firstLine="142"/>
                              <w:jc w:val="both"/>
                            </w:pPr>
                            <w:r w:rsidRPr="001E6AC8">
                              <w:rPr>
                                <w:sz w:val="20"/>
                                <w:szCs w:val="20"/>
                              </w:rPr>
                              <w:t>*Создание  условий для развития инновационного образовательного пространства, способного обеспечить высокий уровень детского самора</w:t>
                            </w:r>
                            <w:r w:rsidRPr="001E6AC8"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6AC8">
                              <w:rPr>
                                <w:sz w:val="20"/>
                                <w:szCs w:val="20"/>
                              </w:rPr>
                              <w:t>вития и самоактуализациив будущей самостоятельной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27" style="position:absolute;left:0;text-align:left;margin-left:95.7pt;margin-top:2.5pt;width:639.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9E3335" w:rsidRDefault="009E3335" w:rsidP="001E6AC8">
                      <w:pPr>
                        <w:ind w:firstLine="142"/>
                        <w:jc w:val="both"/>
                      </w:pPr>
                      <w:r w:rsidRPr="001E6AC8">
                        <w:rPr>
                          <w:sz w:val="20"/>
                          <w:szCs w:val="20"/>
                        </w:rPr>
                        <w:t>*Создание  условий для развития инновационного образовательного пространства, способного обеспечить высокий уровень детского самора</w:t>
                      </w:r>
                      <w:r w:rsidRPr="001E6AC8">
                        <w:rPr>
                          <w:sz w:val="20"/>
                          <w:szCs w:val="20"/>
                        </w:rPr>
                        <w:t>з</w:t>
                      </w:r>
                      <w:r w:rsidRPr="001E6AC8">
                        <w:rPr>
                          <w:sz w:val="20"/>
                          <w:szCs w:val="20"/>
                        </w:rPr>
                        <w:t>вития и самоактуализациив будущей самостоятельной профессиональной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6AC8" w:rsidRDefault="001E6AC8" w:rsidP="00E061A6">
      <w:pPr>
        <w:ind w:firstLine="708"/>
        <w:jc w:val="both"/>
      </w:pPr>
    </w:p>
    <w:p w:rsidR="001E6AC8" w:rsidRDefault="005D7448" w:rsidP="002A2E8A">
      <w:pPr>
        <w:jc w:val="both"/>
      </w:pPr>
      <w:r w:rsidRPr="000C0F22">
        <w:tab/>
      </w:r>
    </w:p>
    <w:p w:rsidR="002A2E8A" w:rsidRPr="000C0F22" w:rsidRDefault="00497C81" w:rsidP="001F43A5">
      <w:pPr>
        <w:ind w:firstLine="708"/>
        <w:jc w:val="both"/>
      </w:pPr>
      <w:r w:rsidRPr="00D24FEC">
        <w:rPr>
          <w:b/>
          <w:color w:val="244061"/>
        </w:rPr>
        <w:t>П</w:t>
      </w:r>
      <w:r w:rsidR="002A2E8A" w:rsidRPr="00D24FEC">
        <w:rPr>
          <w:b/>
          <w:color w:val="244061"/>
        </w:rPr>
        <w:t>рограмма</w:t>
      </w:r>
      <w:r w:rsidR="00810F35" w:rsidRPr="00D24FEC">
        <w:rPr>
          <w:b/>
          <w:color w:val="244061"/>
        </w:rPr>
        <w:t xml:space="preserve"> «Талант» </w:t>
      </w:r>
      <w:r w:rsidR="002A2E8A" w:rsidRPr="00D24FEC">
        <w:rPr>
          <w:b/>
          <w:color w:val="244061"/>
        </w:rPr>
        <w:t xml:space="preserve"> предполагает</w:t>
      </w:r>
      <w:r w:rsidR="002A2E8A" w:rsidRPr="000C0F22">
        <w:t xml:space="preserve">: </w:t>
      </w:r>
    </w:p>
    <w:p w:rsidR="003F1B7D" w:rsidRPr="000C0F22" w:rsidRDefault="00524C9D" w:rsidP="00D14601">
      <w:pPr>
        <w:numPr>
          <w:ilvl w:val="0"/>
          <w:numId w:val="3"/>
        </w:numPr>
        <w:tabs>
          <w:tab w:val="left" w:pos="284"/>
          <w:tab w:val="left" w:pos="709"/>
          <w:tab w:val="left" w:pos="851"/>
        </w:tabs>
        <w:ind w:left="0" w:firstLine="567"/>
        <w:jc w:val="both"/>
      </w:pPr>
      <w:r w:rsidRPr="000C0F22">
        <w:t>с</w:t>
      </w:r>
      <w:r w:rsidR="002A2E8A" w:rsidRPr="000C0F22">
        <w:t xml:space="preserve">оздание  разветвленной  системы поиска и поддержки </w:t>
      </w:r>
      <w:r w:rsidR="00584760" w:rsidRPr="000C0F22">
        <w:t xml:space="preserve">одарённых </w:t>
      </w:r>
      <w:r w:rsidR="002A2E8A" w:rsidRPr="000C0F22">
        <w:t>детей,  их сопровождения в течение всего пе</w:t>
      </w:r>
      <w:r w:rsidR="00584760" w:rsidRPr="000C0F22">
        <w:t>риода обучения</w:t>
      </w:r>
      <w:r w:rsidRPr="000C0F22">
        <w:t xml:space="preserve"> (н</w:t>
      </w:r>
      <w:r w:rsidR="002A2E8A" w:rsidRPr="000C0F22">
        <w:t>еобходимо создать как специальную систему поддержки сформировавшихся талантливых школьников, так и общую среду для проявления и развития способностей каждого ребенка, стимулирования и выявления достижений</w:t>
      </w:r>
      <w:r w:rsidR="001F43A5" w:rsidRPr="000C0F22">
        <w:t xml:space="preserve"> одаренных детей</w:t>
      </w:r>
      <w:r w:rsidRPr="000C0F22">
        <w:t>);</w:t>
      </w:r>
    </w:p>
    <w:p w:rsidR="0066434E" w:rsidRDefault="0066434E" w:rsidP="000C0F22">
      <w:pPr>
        <w:tabs>
          <w:tab w:val="left" w:pos="567"/>
          <w:tab w:val="left" w:pos="851"/>
        </w:tabs>
        <w:ind w:firstLine="567"/>
        <w:jc w:val="both"/>
      </w:pPr>
      <w:r>
        <w:t>2.</w:t>
      </w:r>
      <w:r w:rsidRPr="000C0F22">
        <w:t xml:space="preserve">развитие учительского потенциала </w:t>
      </w:r>
      <w:r w:rsidR="005707A9">
        <w:t>в направлении работы с одарёнными учащимися</w:t>
      </w:r>
    </w:p>
    <w:p w:rsidR="003F1B7D" w:rsidRPr="000C0F22" w:rsidRDefault="005707A9" w:rsidP="000C0F22">
      <w:pPr>
        <w:tabs>
          <w:tab w:val="left" w:pos="567"/>
          <w:tab w:val="left" w:pos="851"/>
        </w:tabs>
        <w:ind w:firstLine="567"/>
        <w:jc w:val="both"/>
      </w:pPr>
      <w:r>
        <w:t>3</w:t>
      </w:r>
      <w:r w:rsidR="00CF3633" w:rsidRPr="000C0F22">
        <w:t>.о</w:t>
      </w:r>
      <w:r w:rsidR="002A2E8A" w:rsidRPr="000C0F22">
        <w:t>бязательное использование технологии портфолио и систематическое наполнение электронной базы данных «Одаренные дети»</w:t>
      </w:r>
      <w:r w:rsidR="0066434E">
        <w:t>( школьных и муниципальной).</w:t>
      </w:r>
    </w:p>
    <w:p w:rsidR="00F275F8" w:rsidRPr="000C0F22" w:rsidRDefault="00F275F8" w:rsidP="00F275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  <w:r w:rsidRPr="000C0F22">
        <w:rPr>
          <w:rFonts w:ascii="Times New Roman" w:hAnsi="Times New Roman" w:cs="Times New Roman"/>
          <w:b/>
          <w:color w:val="760000"/>
          <w:sz w:val="24"/>
          <w:szCs w:val="24"/>
        </w:rPr>
        <w:t>IV. ОСНОВНАЯ ЦЕЛЬ, ЗАДАЧИ ПРОГРАММЫ</w:t>
      </w:r>
    </w:p>
    <w:p w:rsidR="00FA07D9" w:rsidRPr="00D24FEC" w:rsidRDefault="00FA07D9" w:rsidP="00524C9D">
      <w:pPr>
        <w:ind w:firstLine="567"/>
        <w:jc w:val="both"/>
        <w:rPr>
          <w:b/>
          <w:color w:val="244061"/>
        </w:rPr>
      </w:pPr>
      <w:r w:rsidRPr="00D24FEC">
        <w:rPr>
          <w:b/>
          <w:color w:val="244061"/>
        </w:rPr>
        <w:t>Цель программы:</w:t>
      </w:r>
    </w:p>
    <w:p w:rsidR="00EC6980" w:rsidRPr="000C0F22" w:rsidRDefault="00FA07D9" w:rsidP="00FA07D9">
      <w:pPr>
        <w:jc w:val="both"/>
        <w:rPr>
          <w:color w:val="000000"/>
        </w:rPr>
      </w:pPr>
      <w:r w:rsidRPr="000C0F22">
        <w:tab/>
      </w:r>
      <w:r w:rsidR="00524C9D" w:rsidRPr="000C0F22">
        <w:t>с</w:t>
      </w:r>
      <w:r w:rsidR="003F1B7D" w:rsidRPr="000C0F22">
        <w:t>оздание условий для поддержки и развития творческой индивидуальности, интеллектуальной и исследовательской активности р</w:t>
      </w:r>
      <w:r w:rsidR="003F1B7D" w:rsidRPr="000C0F22">
        <w:t>е</w:t>
      </w:r>
      <w:r w:rsidR="003F1B7D" w:rsidRPr="000C0F22">
        <w:t>бёнка, преобразования её в особую познавательную модель отношения к миру знаний, проявляющуюся в стойких личностных интересах к той или иной форме учебной деятельности.</w:t>
      </w:r>
    </w:p>
    <w:p w:rsidR="00FA07D9" w:rsidRPr="00D24FEC" w:rsidRDefault="00FA07D9" w:rsidP="00524C9D">
      <w:pPr>
        <w:ind w:firstLine="567"/>
        <w:jc w:val="both"/>
        <w:rPr>
          <w:b/>
          <w:color w:val="244061"/>
        </w:rPr>
      </w:pPr>
      <w:r w:rsidRPr="00D24FEC">
        <w:rPr>
          <w:b/>
          <w:color w:val="244061"/>
        </w:rPr>
        <w:t>Задачи про</w:t>
      </w:r>
      <w:r w:rsidR="00524C9D" w:rsidRPr="00D24FEC">
        <w:rPr>
          <w:b/>
          <w:color w:val="244061"/>
        </w:rPr>
        <w:t>граммы:</w:t>
      </w:r>
    </w:p>
    <w:p w:rsidR="003F1B7D" w:rsidRPr="000C0F22" w:rsidRDefault="00524C9D" w:rsidP="00524C9D">
      <w:pPr>
        <w:ind w:firstLine="567"/>
        <w:jc w:val="both"/>
      </w:pPr>
      <w:r w:rsidRPr="000C0F22">
        <w:t>1.с</w:t>
      </w:r>
      <w:r w:rsidR="003F1B7D" w:rsidRPr="000C0F22">
        <w:t>оздание системы координации работы с одаренными детьми в Солнеч</w:t>
      </w:r>
      <w:r w:rsidRPr="000C0F22">
        <w:t>ном муниципальном районе,</w:t>
      </w:r>
    </w:p>
    <w:p w:rsidR="003F1B7D" w:rsidRPr="000C0F22" w:rsidRDefault="003F1B7D" w:rsidP="00524C9D">
      <w:pPr>
        <w:ind w:firstLine="567"/>
        <w:jc w:val="both"/>
      </w:pPr>
      <w:r w:rsidRPr="000C0F22">
        <w:t>2.</w:t>
      </w:r>
      <w:r w:rsidR="00524C9D" w:rsidRPr="000C0F22">
        <w:t>с</w:t>
      </w:r>
      <w:r w:rsidRPr="000C0F22">
        <w:t>овершенствование методики выявления и психолого-педагогического сопровождения одарённых детей, их специальной поддерж</w:t>
      </w:r>
      <w:r w:rsidR="00524C9D" w:rsidRPr="000C0F22">
        <w:t>ки,</w:t>
      </w:r>
    </w:p>
    <w:p w:rsidR="003F1B7D" w:rsidRPr="000C0F22" w:rsidRDefault="003F1B7D" w:rsidP="00524C9D">
      <w:pPr>
        <w:ind w:firstLine="567"/>
        <w:jc w:val="both"/>
      </w:pPr>
      <w:r w:rsidRPr="000C0F22">
        <w:t>3.</w:t>
      </w:r>
      <w:r w:rsidR="00524C9D" w:rsidRPr="000C0F22">
        <w:t>о</w:t>
      </w:r>
      <w:r w:rsidRPr="000C0F22">
        <w:t>беспечение возможности участия одаренных детей в конкурсах, олимпиадах Хабар</w:t>
      </w:r>
      <w:r w:rsidR="00524C9D" w:rsidRPr="000C0F22">
        <w:t>овского края и за его пределами,</w:t>
      </w:r>
    </w:p>
    <w:p w:rsidR="003F1B7D" w:rsidRPr="000C0F22" w:rsidRDefault="003F1B7D" w:rsidP="00524C9D">
      <w:pPr>
        <w:ind w:firstLine="567"/>
        <w:jc w:val="both"/>
      </w:pPr>
      <w:r w:rsidRPr="000C0F22">
        <w:t>5.</w:t>
      </w:r>
      <w:r w:rsidR="00524C9D" w:rsidRPr="000C0F22">
        <w:t>о</w:t>
      </w:r>
      <w:r w:rsidRPr="000C0F22">
        <w:t>беспечение преемственно-перспективных связей в работе с одарёнными детьми между ДОУ, началь</w:t>
      </w:r>
      <w:r w:rsidR="00524C9D" w:rsidRPr="000C0F22">
        <w:t>ной, средней и старшей ступ</w:t>
      </w:r>
      <w:r w:rsidR="00524C9D" w:rsidRPr="000C0F22">
        <w:t>е</w:t>
      </w:r>
      <w:r w:rsidR="00524C9D" w:rsidRPr="000C0F22">
        <w:t>нью,</w:t>
      </w:r>
    </w:p>
    <w:p w:rsidR="003F1B7D" w:rsidRPr="000C0F22" w:rsidRDefault="003F1B7D" w:rsidP="00524C9D">
      <w:pPr>
        <w:ind w:firstLine="567"/>
        <w:jc w:val="both"/>
      </w:pPr>
      <w:r w:rsidRPr="000C0F22">
        <w:t>6.</w:t>
      </w:r>
      <w:r w:rsidR="00524C9D" w:rsidRPr="000C0F22">
        <w:t>с</w:t>
      </w:r>
      <w:r w:rsidRPr="000C0F22">
        <w:t>оздание оптимальных  условий, способствующие организации работы пе</w:t>
      </w:r>
      <w:r w:rsidR="00524C9D" w:rsidRPr="000C0F22">
        <w:t>дагогов с одарёнными детьми,</w:t>
      </w:r>
    </w:p>
    <w:p w:rsidR="003F1B7D" w:rsidRPr="000C0F22" w:rsidRDefault="003F1B7D" w:rsidP="00524C9D">
      <w:pPr>
        <w:ind w:firstLine="567"/>
        <w:jc w:val="both"/>
      </w:pPr>
      <w:r w:rsidRPr="000C0F22">
        <w:t>7.</w:t>
      </w:r>
      <w:r w:rsidR="00524C9D" w:rsidRPr="000C0F22">
        <w:t>с</w:t>
      </w:r>
      <w:r w:rsidRPr="000C0F22">
        <w:t>тимулирование  и повышение педагогического мастерства и творчество педагогов в работе с о</w:t>
      </w:r>
      <w:r w:rsidR="00524C9D" w:rsidRPr="000C0F22">
        <w:t>дарёнными и талантливыми детьми,</w:t>
      </w:r>
    </w:p>
    <w:p w:rsidR="003F1B7D" w:rsidRPr="000C0F22" w:rsidRDefault="00524C9D" w:rsidP="00524C9D">
      <w:pPr>
        <w:ind w:firstLine="567"/>
        <w:jc w:val="both"/>
      </w:pPr>
      <w:r w:rsidRPr="000C0F22">
        <w:t>8</w:t>
      </w:r>
      <w:r w:rsidR="003F1B7D" w:rsidRPr="000C0F22">
        <w:t>.</w:t>
      </w:r>
      <w:r w:rsidRPr="000C0F22">
        <w:t>п</w:t>
      </w:r>
      <w:r w:rsidR="003F1B7D" w:rsidRPr="000C0F22">
        <w:t>овышение  педагогической  культуры родителей в вопросах воспита</w:t>
      </w:r>
      <w:r w:rsidRPr="000C0F22">
        <w:t>ния одарённого ребёнка,</w:t>
      </w:r>
    </w:p>
    <w:p w:rsidR="003F1B7D" w:rsidRPr="000C0F22" w:rsidRDefault="00524C9D" w:rsidP="00524C9D">
      <w:pPr>
        <w:ind w:firstLine="567"/>
        <w:jc w:val="both"/>
      </w:pPr>
      <w:r w:rsidRPr="000C0F22">
        <w:t>9</w:t>
      </w:r>
      <w:r w:rsidR="003F1B7D" w:rsidRPr="000C0F22">
        <w:t>.</w:t>
      </w:r>
      <w:r w:rsidRPr="000C0F22">
        <w:t>у</w:t>
      </w:r>
      <w:r w:rsidR="003F1B7D" w:rsidRPr="000C0F22">
        <w:t xml:space="preserve">становление  сотрудничества с заинтересованными </w:t>
      </w:r>
      <w:r w:rsidRPr="000C0F22">
        <w:t xml:space="preserve">в работе с одарёнными детьми </w:t>
      </w:r>
      <w:r w:rsidR="003F1B7D" w:rsidRPr="000C0F22">
        <w:t>структурами</w:t>
      </w:r>
      <w:r w:rsidRPr="000C0F22">
        <w:t>.</w:t>
      </w:r>
    </w:p>
    <w:p w:rsidR="003F1B7D" w:rsidRDefault="003F1B7D" w:rsidP="003F1B7D">
      <w:pPr>
        <w:jc w:val="both"/>
      </w:pPr>
    </w:p>
    <w:p w:rsidR="0066434E" w:rsidRDefault="0066434E" w:rsidP="0066434E">
      <w:pPr>
        <w:jc w:val="center"/>
        <w:rPr>
          <w:b/>
          <w:color w:val="800000"/>
        </w:rPr>
      </w:pPr>
      <w:r w:rsidRPr="0066434E">
        <w:rPr>
          <w:b/>
          <w:color w:val="800000"/>
          <w:lang w:val="en-US"/>
        </w:rPr>
        <w:lastRenderedPageBreak/>
        <w:t>VI</w:t>
      </w:r>
      <w:r w:rsidRPr="0066434E">
        <w:rPr>
          <w:b/>
          <w:color w:val="800000"/>
        </w:rPr>
        <w:t>. ПРОГРАММНЫ</w:t>
      </w:r>
      <w:r>
        <w:rPr>
          <w:b/>
          <w:color w:val="800000"/>
        </w:rPr>
        <w:t xml:space="preserve">Е </w:t>
      </w:r>
      <w:r w:rsidRPr="0066434E">
        <w:rPr>
          <w:b/>
          <w:color w:val="800000"/>
        </w:rPr>
        <w:t xml:space="preserve"> МЕРОПРИЯТИ</w:t>
      </w:r>
      <w:r>
        <w:rPr>
          <w:b/>
          <w:color w:val="800000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079"/>
        <w:gridCol w:w="1701"/>
        <w:gridCol w:w="2552"/>
      </w:tblGrid>
      <w:tr w:rsidR="00613F4D" w:rsidRPr="00D43FB6" w:rsidTr="00F45141">
        <w:tc>
          <w:tcPr>
            <w:tcW w:w="2235" w:type="dxa"/>
            <w:shd w:val="clear" w:color="auto" w:fill="C6D9F1"/>
          </w:tcPr>
          <w:p w:rsidR="00613F4D" w:rsidRPr="00D43FB6" w:rsidRDefault="00613F4D" w:rsidP="00D43FB6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Направления реал</w:t>
            </w:r>
            <w:r w:rsidRPr="00D43FB6">
              <w:rPr>
                <w:b/>
                <w:sz w:val="20"/>
                <w:szCs w:val="20"/>
              </w:rPr>
              <w:t>и</w:t>
            </w:r>
            <w:r w:rsidRPr="00D43FB6">
              <w:rPr>
                <w:b/>
                <w:sz w:val="20"/>
                <w:szCs w:val="20"/>
              </w:rPr>
              <w:t>зации  программы</w:t>
            </w:r>
          </w:p>
        </w:tc>
        <w:tc>
          <w:tcPr>
            <w:tcW w:w="8079" w:type="dxa"/>
            <w:shd w:val="clear" w:color="auto" w:fill="C6D9F1"/>
          </w:tcPr>
          <w:p w:rsidR="00613F4D" w:rsidRPr="00D43FB6" w:rsidRDefault="00613F4D" w:rsidP="00D43FB6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Основные программные мероприятия</w:t>
            </w:r>
          </w:p>
        </w:tc>
        <w:tc>
          <w:tcPr>
            <w:tcW w:w="1701" w:type="dxa"/>
            <w:shd w:val="clear" w:color="auto" w:fill="C6D9F1"/>
          </w:tcPr>
          <w:p w:rsidR="00613F4D" w:rsidRPr="00D43FB6" w:rsidRDefault="00613F4D" w:rsidP="00D43FB6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52" w:type="dxa"/>
            <w:shd w:val="clear" w:color="auto" w:fill="C6D9F1"/>
          </w:tcPr>
          <w:p w:rsidR="00613F4D" w:rsidRPr="00D43FB6" w:rsidRDefault="00613F4D" w:rsidP="00D43FB6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Площадка мероприятия</w:t>
            </w:r>
          </w:p>
        </w:tc>
      </w:tr>
      <w:tr w:rsidR="00613F4D" w:rsidRPr="00D43FB6" w:rsidTr="00F45141">
        <w:trPr>
          <w:trHeight w:val="273"/>
        </w:trPr>
        <w:tc>
          <w:tcPr>
            <w:tcW w:w="2235" w:type="dxa"/>
          </w:tcPr>
          <w:p w:rsidR="00613F4D" w:rsidRPr="005707A9" w:rsidRDefault="00613F4D" w:rsidP="00D43FB6">
            <w:pPr>
              <w:jc w:val="both"/>
              <w:rPr>
                <w:b/>
                <w:sz w:val="20"/>
                <w:szCs w:val="20"/>
              </w:rPr>
            </w:pPr>
            <w:r w:rsidRPr="005707A9">
              <w:rPr>
                <w:b/>
                <w:sz w:val="20"/>
                <w:szCs w:val="20"/>
              </w:rPr>
              <w:t>Выявление  и псих</w:t>
            </w:r>
            <w:r w:rsidRPr="005707A9">
              <w:rPr>
                <w:b/>
                <w:sz w:val="20"/>
                <w:szCs w:val="20"/>
              </w:rPr>
              <w:t>о</w:t>
            </w:r>
            <w:r w:rsidRPr="005707A9">
              <w:rPr>
                <w:b/>
                <w:sz w:val="20"/>
                <w:szCs w:val="20"/>
              </w:rPr>
              <w:t>лого-педагогическая поддержка одарённых детей</w:t>
            </w:r>
          </w:p>
        </w:tc>
        <w:tc>
          <w:tcPr>
            <w:tcW w:w="8079" w:type="dxa"/>
          </w:tcPr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Создание творческой группы психологов, действующей в рамках Программы, создание соответствующей  Подпрограммы</w:t>
            </w: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Создание и пополнение банка психолого-педагогического инструментария в работе с од</w:t>
            </w:r>
            <w:r w:rsidRPr="00D43FB6">
              <w:rPr>
                <w:sz w:val="20"/>
                <w:szCs w:val="20"/>
              </w:rPr>
              <w:t>а</w:t>
            </w:r>
            <w:r w:rsidRPr="00D43FB6">
              <w:rPr>
                <w:sz w:val="20"/>
                <w:szCs w:val="20"/>
              </w:rPr>
              <w:t>рёнными детьми</w:t>
            </w: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Публикация психолого-педагогических материалов на сайте  «Образование в Солнечном районе», в СМИ, в отдельных брошюрах для педагогов, учеников, их родителей</w:t>
            </w: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Создание и функционирование «Телефона поддержки» для  учащихся  и педагогов</w:t>
            </w:r>
          </w:p>
          <w:p w:rsidR="00613F4D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F45141" w:rsidRPr="00D43FB6" w:rsidRDefault="00F45141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Проведение психолого-педагогических мероприятий для  одарённых учащихся в школах района (тренинги, мониторинги, индивидуальные консультации и др.)</w:t>
            </w: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5707A9">
            <w:pPr>
              <w:ind w:firstLine="33"/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Участие членов творческой группы </w:t>
            </w:r>
            <w:r w:rsidR="00F45141">
              <w:rPr>
                <w:sz w:val="20"/>
                <w:szCs w:val="20"/>
              </w:rPr>
              <w:t xml:space="preserve">психологов </w:t>
            </w:r>
            <w:r w:rsidRPr="00D43FB6">
              <w:rPr>
                <w:sz w:val="20"/>
                <w:szCs w:val="20"/>
              </w:rPr>
              <w:t>в муниципальных интеллектуальных и м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тодических мероприятиях, направленных на</w:t>
            </w:r>
            <w:r w:rsidR="00F101B9">
              <w:rPr>
                <w:sz w:val="20"/>
                <w:szCs w:val="20"/>
              </w:rPr>
              <w:t xml:space="preserve"> реализацию  программы «Талант»</w:t>
            </w:r>
          </w:p>
        </w:tc>
        <w:tc>
          <w:tcPr>
            <w:tcW w:w="1701" w:type="dxa"/>
          </w:tcPr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До 01.09.2012 г.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Районный методический центр (далее РМЦ)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613F4D" w:rsidRDefault="00F45141" w:rsidP="00D43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РМЦ</w:t>
            </w: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F45141" w:rsidRPr="00D43FB6" w:rsidRDefault="00F45141" w:rsidP="00D43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«Образование в Со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нечном районе»</w:t>
            </w:r>
          </w:p>
          <w:p w:rsidR="00613F4D" w:rsidRPr="00D43FB6" w:rsidRDefault="00613F4D" w:rsidP="00D43FB6">
            <w:pPr>
              <w:jc w:val="both"/>
              <w:rPr>
                <w:sz w:val="20"/>
                <w:szCs w:val="20"/>
              </w:rPr>
            </w:pP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РМЦ, управление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E66464" w:rsidRDefault="00613F4D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</w:t>
            </w:r>
            <w:r w:rsidR="00F45141">
              <w:rPr>
                <w:sz w:val="20"/>
                <w:szCs w:val="20"/>
              </w:rPr>
              <w:t xml:space="preserve"> района</w:t>
            </w: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E66464" w:rsidRPr="00D43FB6" w:rsidRDefault="00F45141" w:rsidP="00D43F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мероприятий</w:t>
            </w:r>
          </w:p>
          <w:p w:rsidR="00E66464" w:rsidRPr="00D43FB6" w:rsidRDefault="00E66464" w:rsidP="00D43FB6">
            <w:pPr>
              <w:jc w:val="both"/>
              <w:rPr>
                <w:sz w:val="20"/>
                <w:szCs w:val="20"/>
              </w:rPr>
            </w:pPr>
          </w:p>
        </w:tc>
      </w:tr>
      <w:tr w:rsidR="007C336C" w:rsidRPr="00D43FB6" w:rsidTr="00F45141">
        <w:trPr>
          <w:trHeight w:val="1410"/>
        </w:trPr>
        <w:tc>
          <w:tcPr>
            <w:tcW w:w="2235" w:type="dxa"/>
          </w:tcPr>
          <w:p w:rsidR="007C336C" w:rsidRPr="00D43FB6" w:rsidRDefault="007C336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Организация научно-исследовательской деятельности </w:t>
            </w:r>
            <w:r w:rsidR="009233E0" w:rsidRPr="00D43FB6">
              <w:rPr>
                <w:sz w:val="20"/>
                <w:szCs w:val="20"/>
              </w:rPr>
              <w:t xml:space="preserve"> школ</w:t>
            </w:r>
            <w:r w:rsidR="009233E0" w:rsidRPr="00D43FB6">
              <w:rPr>
                <w:sz w:val="20"/>
                <w:szCs w:val="20"/>
              </w:rPr>
              <w:t>ь</w:t>
            </w:r>
            <w:r w:rsidR="009233E0" w:rsidRPr="00D43FB6">
              <w:rPr>
                <w:sz w:val="20"/>
                <w:szCs w:val="20"/>
              </w:rPr>
              <w:t>ников</w:t>
            </w:r>
          </w:p>
        </w:tc>
        <w:tc>
          <w:tcPr>
            <w:tcW w:w="8079" w:type="dxa"/>
          </w:tcPr>
          <w:p w:rsidR="007C336C" w:rsidRPr="00D43FB6" w:rsidRDefault="00C052B1" w:rsidP="00AE2224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Создание  и функционирование районного научного общества учащихся «Эврика», созд</w:t>
            </w:r>
            <w:r w:rsidRPr="00D43FB6">
              <w:rPr>
                <w:sz w:val="20"/>
                <w:szCs w:val="20"/>
              </w:rPr>
              <w:t>а</w:t>
            </w:r>
            <w:r w:rsidRPr="00D43FB6">
              <w:rPr>
                <w:sz w:val="20"/>
                <w:szCs w:val="20"/>
              </w:rPr>
              <w:t>ние соответствующей  нормативной базы:</w:t>
            </w:r>
          </w:p>
          <w:p w:rsidR="0059672B" w:rsidRDefault="00C052B1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Положение  о РНОУ</w:t>
            </w:r>
          </w:p>
          <w:p w:rsidR="00C052B1" w:rsidRPr="00D43FB6" w:rsidRDefault="0059672B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 деятельности РНОУ</w:t>
            </w:r>
          </w:p>
          <w:p w:rsidR="00C052B1" w:rsidRPr="00D43FB6" w:rsidRDefault="00C052B1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Устав РНОУ</w:t>
            </w:r>
          </w:p>
          <w:p w:rsidR="00764D9C" w:rsidRPr="00D43FB6" w:rsidRDefault="00764D9C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Логотип</w:t>
            </w:r>
          </w:p>
          <w:p w:rsidR="00764D9C" w:rsidRPr="00D43FB6" w:rsidRDefault="00764D9C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Удостоверение</w:t>
            </w:r>
          </w:p>
          <w:p w:rsidR="00C052B1" w:rsidRPr="00D43FB6" w:rsidRDefault="00764D9C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Положение о научно-исследовательской работе</w:t>
            </w:r>
          </w:p>
          <w:p w:rsidR="00764D9C" w:rsidRPr="00D43FB6" w:rsidRDefault="00764D9C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Положение о районной научно-практической конференции школьников</w:t>
            </w:r>
          </w:p>
          <w:p w:rsidR="00AC12D3" w:rsidRPr="00D43FB6" w:rsidRDefault="00AC12D3" w:rsidP="00D14601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D43FB6">
              <w:rPr>
                <w:sz w:val="16"/>
                <w:szCs w:val="16"/>
              </w:rPr>
              <w:t>Положение о портфолио</w:t>
            </w:r>
          </w:p>
          <w:p w:rsidR="00764D9C" w:rsidRPr="00D43FB6" w:rsidRDefault="00764D9C" w:rsidP="00D43FB6">
            <w:pPr>
              <w:ind w:firstLine="317"/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Создание  и ведение страницы районного научного общества «Эврика» на сайте «Образ</w:t>
            </w:r>
            <w:r w:rsidRPr="00D43FB6">
              <w:rPr>
                <w:sz w:val="20"/>
                <w:szCs w:val="20"/>
              </w:rPr>
              <w:t>о</w:t>
            </w:r>
            <w:r w:rsidRPr="00D43FB6">
              <w:rPr>
                <w:sz w:val="20"/>
                <w:szCs w:val="20"/>
              </w:rPr>
              <w:t>вание в Солнечном районе»</w:t>
            </w: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Организация дистанционного общения участников РНОУ «Эврика»</w:t>
            </w: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Районная научно-практическая конференция для  учащихся  1-11 классов</w:t>
            </w: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C052B1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Консультационная  помощь учащимся, выполняющим  исследовательские работы</w:t>
            </w:r>
          </w:p>
          <w:p w:rsidR="00BA3E9B" w:rsidRPr="00D43FB6" w:rsidRDefault="00BA3E9B" w:rsidP="00764D9C">
            <w:pPr>
              <w:rPr>
                <w:sz w:val="20"/>
                <w:szCs w:val="20"/>
              </w:rPr>
            </w:pPr>
          </w:p>
          <w:p w:rsidR="00BA3E9B" w:rsidRPr="00D43FB6" w:rsidRDefault="00BA3E9B" w:rsidP="00764D9C">
            <w:pPr>
              <w:rPr>
                <w:sz w:val="20"/>
                <w:szCs w:val="20"/>
              </w:rPr>
            </w:pPr>
          </w:p>
          <w:p w:rsidR="00F45141" w:rsidRDefault="00F45141" w:rsidP="00764D9C">
            <w:pPr>
              <w:rPr>
                <w:sz w:val="20"/>
                <w:szCs w:val="20"/>
              </w:rPr>
            </w:pPr>
          </w:p>
          <w:p w:rsidR="00BA3E9B" w:rsidRPr="00D43FB6" w:rsidRDefault="00AE2224" w:rsidP="0076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A3E9B" w:rsidRPr="00D43FB6">
              <w:rPr>
                <w:sz w:val="20"/>
                <w:szCs w:val="20"/>
              </w:rPr>
              <w:t>аседани</w:t>
            </w:r>
            <w:r>
              <w:rPr>
                <w:sz w:val="20"/>
                <w:szCs w:val="20"/>
              </w:rPr>
              <w:t xml:space="preserve">е  районного </w:t>
            </w:r>
            <w:r w:rsidR="00BA3E9B" w:rsidRPr="00D43FB6">
              <w:rPr>
                <w:sz w:val="20"/>
                <w:szCs w:val="20"/>
              </w:rPr>
              <w:t>научного общества</w:t>
            </w:r>
            <w:r>
              <w:rPr>
                <w:sz w:val="20"/>
                <w:szCs w:val="20"/>
              </w:rPr>
              <w:t xml:space="preserve"> «Эврика»</w:t>
            </w:r>
          </w:p>
          <w:p w:rsidR="009233E0" w:rsidRPr="00D43FB6" w:rsidRDefault="009233E0" w:rsidP="00764D9C">
            <w:pPr>
              <w:rPr>
                <w:sz w:val="20"/>
                <w:szCs w:val="20"/>
              </w:rPr>
            </w:pPr>
          </w:p>
          <w:p w:rsidR="009233E0" w:rsidRPr="00D43FB6" w:rsidRDefault="009233E0" w:rsidP="00764D9C">
            <w:pPr>
              <w:rPr>
                <w:sz w:val="20"/>
                <w:szCs w:val="20"/>
              </w:rPr>
            </w:pPr>
          </w:p>
          <w:p w:rsidR="009233E0" w:rsidRPr="00D43FB6" w:rsidRDefault="009233E0" w:rsidP="009233E0">
            <w:pPr>
              <w:rPr>
                <w:sz w:val="20"/>
                <w:szCs w:val="20"/>
              </w:rPr>
            </w:pPr>
          </w:p>
          <w:p w:rsidR="00764D9C" w:rsidRPr="00D43FB6" w:rsidRDefault="009233E0" w:rsidP="009233E0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Поддержка участия  школьников района в  международных, федеральных, региональных  конференциях, конкурсах исследовательских работ</w:t>
            </w:r>
          </w:p>
        </w:tc>
        <w:tc>
          <w:tcPr>
            <w:tcW w:w="1701" w:type="dxa"/>
          </w:tcPr>
          <w:p w:rsidR="00764D9C" w:rsidRPr="00D43FB6" w:rsidRDefault="00C052B1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С марта 2012года</w:t>
            </w:r>
          </w:p>
          <w:p w:rsidR="00764D9C" w:rsidRPr="00D43FB6" w:rsidRDefault="00C052B1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764D9C" w:rsidRPr="00D43FB6" w:rsidRDefault="00764D9C" w:rsidP="007F6256">
            <w:pPr>
              <w:rPr>
                <w:sz w:val="20"/>
                <w:szCs w:val="20"/>
              </w:rPr>
            </w:pPr>
          </w:p>
          <w:p w:rsidR="00764D9C" w:rsidRPr="00D43FB6" w:rsidRDefault="00764D9C" w:rsidP="007F6256">
            <w:pPr>
              <w:rPr>
                <w:sz w:val="20"/>
                <w:szCs w:val="20"/>
              </w:rPr>
            </w:pPr>
          </w:p>
          <w:p w:rsidR="00764D9C" w:rsidRPr="00D43FB6" w:rsidRDefault="00764D9C" w:rsidP="007F6256">
            <w:pPr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 апреля 2012 года, постоянно</w:t>
            </w: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 апреля 2012  года, постоянно</w:t>
            </w:r>
          </w:p>
          <w:p w:rsidR="00764D9C" w:rsidRPr="00D43FB6" w:rsidRDefault="00764D9C" w:rsidP="00D43FB6">
            <w:pPr>
              <w:jc w:val="both"/>
              <w:rPr>
                <w:sz w:val="20"/>
                <w:szCs w:val="20"/>
              </w:rPr>
            </w:pPr>
          </w:p>
          <w:p w:rsidR="007C336C" w:rsidRPr="00D43FB6" w:rsidRDefault="00764D9C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Апрель, ежего</w:t>
            </w:r>
            <w:r w:rsidRPr="00D43FB6">
              <w:rPr>
                <w:sz w:val="20"/>
                <w:szCs w:val="20"/>
              </w:rPr>
              <w:t>д</w:t>
            </w:r>
            <w:r w:rsidRPr="00D43FB6">
              <w:rPr>
                <w:sz w:val="20"/>
                <w:szCs w:val="20"/>
              </w:rPr>
              <w:t>но</w:t>
            </w: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Начиная с марта 2012 года, п</w:t>
            </w:r>
            <w:r w:rsidRPr="00D43FB6">
              <w:rPr>
                <w:sz w:val="20"/>
                <w:szCs w:val="20"/>
              </w:rPr>
              <w:t>о</w:t>
            </w:r>
            <w:r w:rsidRPr="00D43FB6">
              <w:rPr>
                <w:sz w:val="20"/>
                <w:szCs w:val="20"/>
              </w:rPr>
              <w:t>стоянно</w:t>
            </w:r>
          </w:p>
          <w:p w:rsidR="00F45141" w:rsidRDefault="00F45141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Первая декада октября, ежего</w:t>
            </w:r>
            <w:r w:rsidRPr="00D43FB6">
              <w:rPr>
                <w:sz w:val="20"/>
                <w:szCs w:val="20"/>
              </w:rPr>
              <w:t>д</w:t>
            </w:r>
            <w:r w:rsidRPr="00D43FB6">
              <w:rPr>
                <w:sz w:val="20"/>
                <w:szCs w:val="20"/>
              </w:rPr>
              <w:t>но</w:t>
            </w:r>
          </w:p>
          <w:p w:rsidR="009233E0" w:rsidRPr="00D43FB6" w:rsidRDefault="009233E0" w:rsidP="00D43FB6">
            <w:pPr>
              <w:jc w:val="both"/>
              <w:rPr>
                <w:sz w:val="20"/>
                <w:szCs w:val="20"/>
              </w:rPr>
            </w:pPr>
          </w:p>
          <w:p w:rsidR="009233E0" w:rsidRPr="00D43FB6" w:rsidRDefault="009233E0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764D9C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РМЦ, образовательные учреждения Солнечного района</w:t>
            </w: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Сайт «Образование в Со</w:t>
            </w:r>
            <w:r w:rsidRPr="00D43FB6">
              <w:rPr>
                <w:sz w:val="20"/>
                <w:szCs w:val="20"/>
              </w:rPr>
              <w:t>л</w:t>
            </w:r>
            <w:r w:rsidRPr="00D43FB6">
              <w:rPr>
                <w:sz w:val="20"/>
                <w:szCs w:val="20"/>
              </w:rPr>
              <w:t>нечном районе»</w:t>
            </w: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Форум «Образование в Солнечном районе»</w:t>
            </w: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</w:p>
          <w:p w:rsidR="00764D9C" w:rsidRPr="00D43FB6" w:rsidRDefault="00764D9C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 р.п.Солнечный</w:t>
            </w:r>
          </w:p>
          <w:p w:rsidR="007C336C" w:rsidRPr="00D43FB6" w:rsidRDefault="007C336C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РМЦ</w:t>
            </w: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BA3E9B" w:rsidP="00D43FB6">
            <w:pPr>
              <w:jc w:val="both"/>
              <w:rPr>
                <w:sz w:val="20"/>
                <w:szCs w:val="20"/>
              </w:rPr>
            </w:pPr>
          </w:p>
          <w:p w:rsidR="00BA3E9B" w:rsidRPr="00D43FB6" w:rsidRDefault="009233E0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Образ</w:t>
            </w:r>
            <w:r w:rsidR="00BA3E9B" w:rsidRPr="00D43FB6">
              <w:rPr>
                <w:sz w:val="20"/>
                <w:szCs w:val="20"/>
              </w:rPr>
              <w:t>овательные учр</w:t>
            </w:r>
            <w:r w:rsidR="00BA3E9B" w:rsidRPr="00D43FB6">
              <w:rPr>
                <w:sz w:val="20"/>
                <w:szCs w:val="20"/>
              </w:rPr>
              <w:t>е</w:t>
            </w:r>
            <w:r w:rsidR="00BA3E9B" w:rsidRPr="00D43FB6">
              <w:rPr>
                <w:sz w:val="20"/>
                <w:szCs w:val="20"/>
              </w:rPr>
              <w:t>ждения Солнечного мун</w:t>
            </w:r>
            <w:r w:rsidR="00BA3E9B" w:rsidRPr="00D43FB6">
              <w:rPr>
                <w:sz w:val="20"/>
                <w:szCs w:val="20"/>
              </w:rPr>
              <w:t>и</w:t>
            </w:r>
            <w:r w:rsidR="00BA3E9B" w:rsidRPr="00D43FB6">
              <w:rPr>
                <w:sz w:val="20"/>
                <w:szCs w:val="20"/>
              </w:rPr>
              <w:t>ципального района</w:t>
            </w:r>
          </w:p>
          <w:p w:rsidR="009233E0" w:rsidRPr="00D43FB6" w:rsidRDefault="009233E0" w:rsidP="00D43FB6">
            <w:pPr>
              <w:jc w:val="both"/>
              <w:rPr>
                <w:sz w:val="20"/>
                <w:szCs w:val="20"/>
              </w:rPr>
            </w:pPr>
          </w:p>
          <w:p w:rsidR="009233E0" w:rsidRPr="00D43FB6" w:rsidRDefault="009233E0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РМЦ, площадки меропр</w:t>
            </w:r>
            <w:r w:rsidRPr="00D43FB6">
              <w:rPr>
                <w:sz w:val="20"/>
                <w:szCs w:val="20"/>
              </w:rPr>
              <w:t>и</w:t>
            </w:r>
            <w:r w:rsidRPr="00D43FB6">
              <w:rPr>
                <w:sz w:val="20"/>
                <w:szCs w:val="20"/>
              </w:rPr>
              <w:t>ятий</w:t>
            </w:r>
          </w:p>
        </w:tc>
      </w:tr>
      <w:tr w:rsidR="00585B04" w:rsidRPr="00D43FB6" w:rsidTr="00F45141">
        <w:trPr>
          <w:trHeight w:val="1614"/>
        </w:trPr>
        <w:tc>
          <w:tcPr>
            <w:tcW w:w="2235" w:type="dxa"/>
          </w:tcPr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Организация диста</w:t>
            </w:r>
            <w:r w:rsidRPr="00D43FB6">
              <w:rPr>
                <w:sz w:val="20"/>
                <w:szCs w:val="20"/>
              </w:rPr>
              <w:t>н</w:t>
            </w:r>
            <w:r w:rsidRPr="00D43FB6">
              <w:rPr>
                <w:sz w:val="20"/>
                <w:szCs w:val="20"/>
              </w:rPr>
              <w:t>ционного образования  одарённых детей</w:t>
            </w:r>
          </w:p>
        </w:tc>
        <w:tc>
          <w:tcPr>
            <w:tcW w:w="8079" w:type="dxa"/>
          </w:tcPr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Создание </w:t>
            </w:r>
            <w:r w:rsidR="00B1436A">
              <w:rPr>
                <w:sz w:val="20"/>
                <w:szCs w:val="20"/>
              </w:rPr>
              <w:t xml:space="preserve"> и реализация </w:t>
            </w:r>
            <w:r w:rsidRPr="00D43FB6">
              <w:rPr>
                <w:sz w:val="20"/>
                <w:szCs w:val="20"/>
              </w:rPr>
              <w:t>подпрограммы  «Дистант»</w:t>
            </w:r>
          </w:p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</w:p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Определение групп педагогов, учащихся  для дистанционного обучения</w:t>
            </w:r>
            <w:r w:rsidR="001950C5">
              <w:rPr>
                <w:sz w:val="20"/>
                <w:szCs w:val="20"/>
              </w:rPr>
              <w:t>, методическая  и техническая  поддержка дистанционного обучения школьников</w:t>
            </w:r>
          </w:p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</w:p>
          <w:p w:rsidR="00585B04" w:rsidRPr="00D43FB6" w:rsidRDefault="00585B04" w:rsidP="00D43FB6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Взаимодействие с ХК  ИРО в  вопросах дистанционного обучения одарённых учащихся  на основе ресурса «Телешкола»</w:t>
            </w:r>
          </w:p>
        </w:tc>
        <w:tc>
          <w:tcPr>
            <w:tcW w:w="1701" w:type="dxa"/>
          </w:tcPr>
          <w:p w:rsidR="00585B04" w:rsidRPr="00D43FB6" w:rsidRDefault="00585B04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Начиная с марта 2012 года, п</w:t>
            </w:r>
            <w:r w:rsidRPr="00D43FB6">
              <w:rPr>
                <w:sz w:val="20"/>
                <w:szCs w:val="20"/>
              </w:rPr>
              <w:t>о</w:t>
            </w:r>
            <w:r w:rsidRPr="00D43FB6">
              <w:rPr>
                <w:sz w:val="20"/>
                <w:szCs w:val="20"/>
              </w:rPr>
              <w:t>стоянно</w:t>
            </w:r>
          </w:p>
        </w:tc>
        <w:tc>
          <w:tcPr>
            <w:tcW w:w="2552" w:type="dxa"/>
          </w:tcPr>
          <w:p w:rsidR="00585B04" w:rsidRPr="00D43FB6" w:rsidRDefault="00585B04" w:rsidP="00764D9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Базовый  центр дистанц</w:t>
            </w:r>
            <w:r w:rsidRPr="00D43FB6">
              <w:rPr>
                <w:sz w:val="20"/>
                <w:szCs w:val="20"/>
              </w:rPr>
              <w:t>и</w:t>
            </w:r>
            <w:r w:rsidRPr="00D43FB6">
              <w:rPr>
                <w:sz w:val="20"/>
                <w:szCs w:val="20"/>
              </w:rPr>
              <w:t>онного обучения школ</w:t>
            </w:r>
            <w:r w:rsidRPr="00D43FB6">
              <w:rPr>
                <w:sz w:val="20"/>
                <w:szCs w:val="20"/>
              </w:rPr>
              <w:t>ь</w:t>
            </w:r>
            <w:r w:rsidRPr="00D43FB6">
              <w:rPr>
                <w:sz w:val="20"/>
                <w:szCs w:val="20"/>
              </w:rPr>
              <w:t>ников – МОУ  СОШ №3 р.п. Солнечный</w:t>
            </w:r>
          </w:p>
        </w:tc>
      </w:tr>
      <w:tr w:rsidR="00613F4D" w:rsidRPr="00D43FB6" w:rsidTr="0059672B">
        <w:trPr>
          <w:trHeight w:val="276"/>
        </w:trPr>
        <w:tc>
          <w:tcPr>
            <w:tcW w:w="2235" w:type="dxa"/>
          </w:tcPr>
          <w:p w:rsidR="00613F4D" w:rsidRPr="00D43FB6" w:rsidRDefault="00613F4D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Интеллектуальн</w:t>
            </w:r>
            <w:r w:rsidR="00382272" w:rsidRPr="00D43FB6">
              <w:rPr>
                <w:sz w:val="20"/>
                <w:szCs w:val="20"/>
              </w:rPr>
              <w:t xml:space="preserve">о-конкурсные </w:t>
            </w:r>
            <w:r w:rsidRPr="00D43FB6">
              <w:rPr>
                <w:sz w:val="20"/>
                <w:szCs w:val="20"/>
              </w:rPr>
              <w:t>меропри</w:t>
            </w:r>
            <w:r w:rsidRPr="00D43FB6">
              <w:rPr>
                <w:sz w:val="20"/>
                <w:szCs w:val="20"/>
              </w:rPr>
              <w:t>я</w:t>
            </w:r>
            <w:r w:rsidRPr="00D43FB6">
              <w:rPr>
                <w:sz w:val="20"/>
                <w:szCs w:val="20"/>
              </w:rPr>
              <w:t xml:space="preserve">тия для </w:t>
            </w:r>
            <w:r w:rsidR="00414E4D" w:rsidRPr="00D43FB6">
              <w:rPr>
                <w:sz w:val="20"/>
                <w:szCs w:val="20"/>
              </w:rPr>
              <w:t>детей</w:t>
            </w:r>
          </w:p>
        </w:tc>
        <w:tc>
          <w:tcPr>
            <w:tcW w:w="8079" w:type="dxa"/>
          </w:tcPr>
          <w:p w:rsidR="00613F4D" w:rsidRPr="00D43FB6" w:rsidRDefault="00613F4D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</w:p>
          <w:p w:rsidR="00E66464" w:rsidRPr="00D43FB6" w:rsidRDefault="00E66464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66464" w:rsidRPr="00D43FB6" w:rsidRDefault="00E66464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E66464" w:rsidRPr="00D43FB6" w:rsidRDefault="00E66464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13F4D" w:rsidRPr="00D43FB6" w:rsidRDefault="00613F4D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Региональные</w:t>
            </w:r>
            <w:r w:rsidR="00BA3E9B" w:rsidRPr="00D43FB6">
              <w:rPr>
                <w:rFonts w:ascii="Times New Roman" w:hAnsi="Times New Roman" w:cs="Times New Roman"/>
              </w:rPr>
              <w:t xml:space="preserve">, федеральные </w:t>
            </w:r>
            <w:r w:rsidRPr="00D43FB6">
              <w:rPr>
                <w:rFonts w:ascii="Times New Roman" w:hAnsi="Times New Roman" w:cs="Times New Roman"/>
              </w:rPr>
              <w:t xml:space="preserve"> предметные конкурсы, конференции</w:t>
            </w:r>
          </w:p>
          <w:p w:rsidR="00613F4D" w:rsidRPr="00D43FB6" w:rsidRDefault="00613F4D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62DD4" w:rsidRPr="00D43FB6" w:rsidRDefault="00662DD4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13F4D" w:rsidRPr="00D43FB6" w:rsidRDefault="00613F4D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 xml:space="preserve">Муниципальный конкурс «Интеллект-марафон» </w:t>
            </w:r>
            <w:r w:rsidR="0021568C" w:rsidRPr="00D43FB6">
              <w:rPr>
                <w:rFonts w:ascii="Times New Roman" w:hAnsi="Times New Roman" w:cs="Times New Roman"/>
              </w:rPr>
              <w:t xml:space="preserve">(для  учащихся  1-11 классов </w:t>
            </w:r>
            <w:r w:rsidRPr="00D43FB6">
              <w:rPr>
                <w:rFonts w:ascii="Times New Roman" w:hAnsi="Times New Roman" w:cs="Times New Roman"/>
              </w:rPr>
              <w:t>)</w:t>
            </w:r>
          </w:p>
          <w:p w:rsidR="0021568C" w:rsidRPr="00D43FB6" w:rsidRDefault="0021568C" w:rsidP="00613F4D">
            <w:pPr>
              <w:rPr>
                <w:sz w:val="20"/>
                <w:szCs w:val="20"/>
              </w:rPr>
            </w:pP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</w:p>
          <w:p w:rsidR="00613F4D" w:rsidRPr="00D43FB6" w:rsidRDefault="00613F4D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Летняя школа «Олимп» (для учащихся 9-11 классов. </w:t>
            </w:r>
            <w:r w:rsidR="0021568C" w:rsidRPr="00D43FB6">
              <w:rPr>
                <w:sz w:val="20"/>
                <w:szCs w:val="20"/>
              </w:rPr>
              <w:t>с</w:t>
            </w:r>
            <w:r w:rsidRPr="00D43FB6">
              <w:rPr>
                <w:sz w:val="20"/>
                <w:szCs w:val="20"/>
              </w:rPr>
              <w:t>овместно с РДМ</w:t>
            </w:r>
            <w:r w:rsidR="0021568C" w:rsidRPr="00D43FB6">
              <w:rPr>
                <w:sz w:val="20"/>
                <w:szCs w:val="20"/>
              </w:rPr>
              <w:t>)</w:t>
            </w: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</w:p>
          <w:p w:rsidR="00F101B9" w:rsidRDefault="00F101B9" w:rsidP="0021568C">
            <w:pPr>
              <w:rPr>
                <w:sz w:val="20"/>
                <w:szCs w:val="20"/>
              </w:rPr>
            </w:pP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Осенняя школа «Олимп»</w:t>
            </w: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</w:p>
          <w:p w:rsidR="0021568C" w:rsidRPr="00D43FB6" w:rsidRDefault="00414E4D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Районная и</w:t>
            </w:r>
            <w:r w:rsidR="0021568C" w:rsidRPr="00D43FB6">
              <w:rPr>
                <w:sz w:val="20"/>
                <w:szCs w:val="20"/>
              </w:rPr>
              <w:t>нтеллектуальная  игра  для  детей  старшего дошкольного возраста « Тропинки знаний»</w:t>
            </w:r>
          </w:p>
          <w:p w:rsidR="00414E4D" w:rsidRPr="00D43FB6" w:rsidRDefault="00414E4D" w:rsidP="0021568C">
            <w:pPr>
              <w:rPr>
                <w:sz w:val="20"/>
                <w:szCs w:val="20"/>
              </w:rPr>
            </w:pPr>
          </w:p>
          <w:p w:rsidR="00414E4D" w:rsidRPr="00D43FB6" w:rsidRDefault="00414E4D" w:rsidP="0021568C">
            <w:pPr>
              <w:rPr>
                <w:sz w:val="20"/>
                <w:szCs w:val="20"/>
              </w:rPr>
            </w:pPr>
          </w:p>
          <w:p w:rsidR="0021568C" w:rsidRPr="00D43FB6" w:rsidRDefault="00414E4D" w:rsidP="00414E4D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Районный  интеллектуальный  конкурс  для   учащихся  1- 11 классов  «Фацелия»</w:t>
            </w:r>
          </w:p>
          <w:p w:rsidR="007C336C" w:rsidRPr="00D43FB6" w:rsidRDefault="007C336C" w:rsidP="00414E4D">
            <w:pPr>
              <w:rPr>
                <w:sz w:val="20"/>
                <w:szCs w:val="20"/>
              </w:rPr>
            </w:pPr>
          </w:p>
          <w:p w:rsidR="00382272" w:rsidRPr="00D43FB6" w:rsidRDefault="00382272" w:rsidP="00414E4D">
            <w:pPr>
              <w:rPr>
                <w:sz w:val="20"/>
                <w:szCs w:val="20"/>
              </w:rPr>
            </w:pPr>
          </w:p>
          <w:p w:rsidR="007C336C" w:rsidRPr="00D43FB6" w:rsidRDefault="007C336C" w:rsidP="00414E4D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Районный конкурс «Ученик года» для  учащихся  9-11 классов</w:t>
            </w:r>
          </w:p>
          <w:p w:rsidR="00AC12D3" w:rsidRPr="00D43FB6" w:rsidRDefault="00AC12D3" w:rsidP="00414E4D">
            <w:pPr>
              <w:rPr>
                <w:sz w:val="20"/>
                <w:szCs w:val="20"/>
              </w:rPr>
            </w:pPr>
          </w:p>
          <w:p w:rsidR="00AC12D3" w:rsidRPr="00D43FB6" w:rsidRDefault="00AC12D3" w:rsidP="00414E4D">
            <w:pPr>
              <w:rPr>
                <w:sz w:val="20"/>
                <w:szCs w:val="20"/>
              </w:rPr>
            </w:pPr>
          </w:p>
          <w:p w:rsidR="00AC12D3" w:rsidRPr="00D43FB6" w:rsidRDefault="00AC12D3" w:rsidP="00414E4D">
            <w:pPr>
              <w:rPr>
                <w:sz w:val="20"/>
                <w:szCs w:val="20"/>
              </w:rPr>
            </w:pPr>
          </w:p>
          <w:p w:rsidR="00AC12D3" w:rsidRPr="00D43FB6" w:rsidRDefault="00AC12D3" w:rsidP="00414E4D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Конкурс «Лучшее  портфолио  ученика»</w:t>
            </w:r>
          </w:p>
        </w:tc>
        <w:tc>
          <w:tcPr>
            <w:tcW w:w="1701" w:type="dxa"/>
          </w:tcPr>
          <w:p w:rsidR="00613F4D" w:rsidRDefault="00613F4D" w:rsidP="007F6256">
            <w:r w:rsidRPr="00D43FB6">
              <w:rPr>
                <w:sz w:val="20"/>
                <w:szCs w:val="20"/>
              </w:rPr>
              <w:t>Октябрь –февраль, еж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годно</w:t>
            </w:r>
          </w:p>
          <w:p w:rsidR="00E66464" w:rsidRDefault="00E66464" w:rsidP="007F6256"/>
          <w:p w:rsidR="00E66464" w:rsidRPr="00D43FB6" w:rsidRDefault="00E66464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613F4D" w:rsidRPr="00D43FB6" w:rsidRDefault="00613F4D" w:rsidP="007F6256">
            <w:pPr>
              <w:rPr>
                <w:sz w:val="20"/>
                <w:szCs w:val="20"/>
              </w:rPr>
            </w:pP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</w:p>
          <w:p w:rsidR="0021568C" w:rsidRPr="00D43FB6" w:rsidRDefault="00613F4D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Май, ежегодно</w:t>
            </w: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</w:p>
          <w:p w:rsidR="00F101B9" w:rsidRDefault="0021568C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Июль, ежегодно</w:t>
            </w:r>
          </w:p>
          <w:p w:rsidR="00613F4D" w:rsidRPr="00D43FB6" w:rsidRDefault="00613F4D" w:rsidP="007F6256">
            <w:pPr>
              <w:rPr>
                <w:sz w:val="20"/>
                <w:szCs w:val="20"/>
              </w:rPr>
            </w:pP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Ноябрь, ежего</w:t>
            </w:r>
            <w:r w:rsidRPr="00D43FB6">
              <w:rPr>
                <w:sz w:val="20"/>
                <w:szCs w:val="20"/>
              </w:rPr>
              <w:t>д</w:t>
            </w:r>
            <w:r w:rsidRPr="00D43FB6">
              <w:rPr>
                <w:sz w:val="20"/>
                <w:szCs w:val="20"/>
              </w:rPr>
              <w:t>но</w:t>
            </w: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</w:p>
          <w:p w:rsidR="0021568C" w:rsidRPr="00D43FB6" w:rsidRDefault="0021568C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Июнь</w:t>
            </w:r>
            <w:r w:rsidR="00414E4D" w:rsidRPr="00D43FB6">
              <w:rPr>
                <w:sz w:val="20"/>
                <w:szCs w:val="20"/>
              </w:rPr>
              <w:t>, ежегодно</w:t>
            </w:r>
          </w:p>
          <w:p w:rsidR="00414E4D" w:rsidRPr="00D43FB6" w:rsidRDefault="00414E4D" w:rsidP="007F6256">
            <w:pPr>
              <w:rPr>
                <w:sz w:val="20"/>
                <w:szCs w:val="20"/>
              </w:rPr>
            </w:pPr>
          </w:p>
          <w:p w:rsidR="00414E4D" w:rsidRPr="00D43FB6" w:rsidRDefault="00414E4D" w:rsidP="007F6256">
            <w:pPr>
              <w:rPr>
                <w:sz w:val="20"/>
                <w:szCs w:val="20"/>
              </w:rPr>
            </w:pPr>
          </w:p>
          <w:p w:rsidR="00414E4D" w:rsidRPr="00D43FB6" w:rsidRDefault="00414E4D" w:rsidP="007F6256">
            <w:pPr>
              <w:rPr>
                <w:sz w:val="20"/>
                <w:szCs w:val="20"/>
              </w:rPr>
            </w:pPr>
          </w:p>
          <w:p w:rsidR="00414E4D" w:rsidRPr="00D43FB6" w:rsidRDefault="00414E4D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Сентябрь, еж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годно</w:t>
            </w:r>
          </w:p>
          <w:p w:rsidR="007C336C" w:rsidRPr="00D43FB6" w:rsidRDefault="007C336C" w:rsidP="007F6256">
            <w:pPr>
              <w:rPr>
                <w:sz w:val="20"/>
                <w:szCs w:val="20"/>
              </w:rPr>
            </w:pPr>
          </w:p>
          <w:p w:rsidR="007C336C" w:rsidRPr="00D43FB6" w:rsidRDefault="007C336C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Февраль, еж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годно</w:t>
            </w:r>
          </w:p>
          <w:p w:rsidR="00AC12D3" w:rsidRPr="00D43FB6" w:rsidRDefault="00AC12D3" w:rsidP="007F6256">
            <w:pPr>
              <w:rPr>
                <w:sz w:val="20"/>
                <w:szCs w:val="20"/>
              </w:rPr>
            </w:pPr>
          </w:p>
          <w:p w:rsidR="00AC12D3" w:rsidRPr="00D43FB6" w:rsidRDefault="00AC12D3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Первая декада мая, ежегодно, с </w:t>
            </w:r>
            <w:r w:rsidRPr="00D43FB6">
              <w:rPr>
                <w:sz w:val="20"/>
                <w:szCs w:val="20"/>
              </w:rPr>
              <w:lastRenderedPageBreak/>
              <w:t>2013 года</w:t>
            </w:r>
          </w:p>
        </w:tc>
        <w:tc>
          <w:tcPr>
            <w:tcW w:w="2552" w:type="dxa"/>
          </w:tcPr>
          <w:p w:rsidR="00613F4D" w:rsidRPr="00D43FB6" w:rsidRDefault="00E66464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lastRenderedPageBreak/>
              <w:t>У</w:t>
            </w:r>
            <w:r w:rsidR="00613F4D" w:rsidRPr="00D43FB6">
              <w:rPr>
                <w:sz w:val="20"/>
                <w:szCs w:val="20"/>
              </w:rPr>
              <w:t>правление образования, образовательные учрежд</w:t>
            </w:r>
            <w:r w:rsidR="00613F4D" w:rsidRPr="00D43FB6">
              <w:rPr>
                <w:sz w:val="20"/>
                <w:szCs w:val="20"/>
              </w:rPr>
              <w:t>е</w:t>
            </w:r>
            <w:r w:rsidR="00613F4D" w:rsidRPr="00D43FB6">
              <w:rPr>
                <w:sz w:val="20"/>
                <w:szCs w:val="20"/>
              </w:rPr>
              <w:t xml:space="preserve">ния </w:t>
            </w:r>
          </w:p>
          <w:p w:rsidR="00BA3E9B" w:rsidRPr="00D43FB6" w:rsidRDefault="00BA3E9B" w:rsidP="00D43FB6">
            <w:pPr>
              <w:jc w:val="center"/>
              <w:rPr>
                <w:sz w:val="20"/>
                <w:szCs w:val="20"/>
              </w:rPr>
            </w:pPr>
          </w:p>
          <w:p w:rsidR="00613F4D" w:rsidRPr="00D43FB6" w:rsidRDefault="00BA3E9B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Площадки мероприятий</w:t>
            </w:r>
          </w:p>
          <w:p w:rsidR="00613F4D" w:rsidRPr="00D43FB6" w:rsidRDefault="00613F4D" w:rsidP="00D43FB6">
            <w:pPr>
              <w:jc w:val="center"/>
              <w:rPr>
                <w:sz w:val="20"/>
                <w:szCs w:val="20"/>
              </w:rPr>
            </w:pPr>
          </w:p>
          <w:p w:rsidR="0021568C" w:rsidRPr="00D43FB6" w:rsidRDefault="0021568C" w:rsidP="00D43FB6">
            <w:pPr>
              <w:jc w:val="center"/>
              <w:rPr>
                <w:sz w:val="20"/>
                <w:szCs w:val="20"/>
              </w:rPr>
            </w:pPr>
          </w:p>
          <w:p w:rsidR="0021568C" w:rsidRPr="00D43FB6" w:rsidRDefault="0021568C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Сайт «Образование в Со</w:t>
            </w:r>
            <w:r w:rsidRPr="00D43FB6">
              <w:rPr>
                <w:sz w:val="20"/>
                <w:szCs w:val="20"/>
              </w:rPr>
              <w:t>л</w:t>
            </w:r>
            <w:r w:rsidRPr="00D43FB6">
              <w:rPr>
                <w:sz w:val="20"/>
                <w:szCs w:val="20"/>
              </w:rPr>
              <w:t>нечном районе»</w:t>
            </w:r>
          </w:p>
          <w:p w:rsidR="0021568C" w:rsidRPr="00D43FB6" w:rsidRDefault="0021568C" w:rsidP="00D43FB6">
            <w:pPr>
              <w:jc w:val="center"/>
              <w:rPr>
                <w:sz w:val="20"/>
                <w:szCs w:val="20"/>
              </w:rPr>
            </w:pPr>
          </w:p>
          <w:p w:rsidR="00613F4D" w:rsidRPr="00D43FB6" w:rsidRDefault="00613F4D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Туркомплекс</w:t>
            </w:r>
          </w:p>
          <w:p w:rsidR="00613F4D" w:rsidRDefault="00613F4D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«Холдоми»</w:t>
            </w:r>
          </w:p>
          <w:p w:rsidR="00F101B9" w:rsidRPr="00D43FB6" w:rsidRDefault="00F101B9" w:rsidP="00D43FB6">
            <w:pPr>
              <w:jc w:val="center"/>
              <w:rPr>
                <w:sz w:val="20"/>
                <w:szCs w:val="20"/>
              </w:rPr>
            </w:pP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 xml:space="preserve">ждения  </w:t>
            </w:r>
            <w:r w:rsidR="00414E4D" w:rsidRPr="00D43FB6">
              <w:rPr>
                <w:sz w:val="20"/>
                <w:szCs w:val="20"/>
              </w:rPr>
              <w:t>р.</w:t>
            </w:r>
            <w:r w:rsidRPr="00D43FB6">
              <w:rPr>
                <w:sz w:val="20"/>
                <w:szCs w:val="20"/>
              </w:rPr>
              <w:t>п.Солнечный</w:t>
            </w: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</w:p>
          <w:p w:rsidR="0021568C" w:rsidRPr="00D43FB6" w:rsidRDefault="0021568C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Дошкольные образов</w:t>
            </w:r>
            <w:r w:rsidRPr="00D43FB6">
              <w:rPr>
                <w:sz w:val="20"/>
                <w:szCs w:val="20"/>
              </w:rPr>
              <w:t>а</w:t>
            </w:r>
            <w:r w:rsidRPr="00D43FB6">
              <w:rPr>
                <w:sz w:val="20"/>
                <w:szCs w:val="20"/>
              </w:rPr>
              <w:t>тельные учреждения, з</w:t>
            </w:r>
            <w:r w:rsidRPr="00D43FB6">
              <w:rPr>
                <w:sz w:val="20"/>
                <w:szCs w:val="20"/>
              </w:rPr>
              <w:t>а</w:t>
            </w:r>
            <w:r w:rsidRPr="00D43FB6">
              <w:rPr>
                <w:sz w:val="20"/>
                <w:szCs w:val="20"/>
              </w:rPr>
              <w:t>очный  конкурс</w:t>
            </w:r>
          </w:p>
          <w:p w:rsidR="00414E4D" w:rsidRPr="00D43FB6" w:rsidRDefault="00414E4D" w:rsidP="0021568C">
            <w:pPr>
              <w:rPr>
                <w:sz w:val="20"/>
                <w:szCs w:val="20"/>
              </w:rPr>
            </w:pPr>
          </w:p>
          <w:p w:rsidR="00414E4D" w:rsidRPr="00D43FB6" w:rsidRDefault="00414E4D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Станция юных натурал</w:t>
            </w:r>
            <w:r w:rsidRPr="00D43FB6">
              <w:rPr>
                <w:sz w:val="20"/>
                <w:szCs w:val="20"/>
              </w:rPr>
              <w:t>и</w:t>
            </w:r>
            <w:r w:rsidRPr="00D43FB6">
              <w:rPr>
                <w:sz w:val="20"/>
                <w:szCs w:val="20"/>
              </w:rPr>
              <w:t>стов (СЮН)</w:t>
            </w:r>
          </w:p>
          <w:p w:rsidR="007C336C" w:rsidRPr="00D43FB6" w:rsidRDefault="007C336C" w:rsidP="0021568C">
            <w:pPr>
              <w:rPr>
                <w:sz w:val="20"/>
                <w:szCs w:val="20"/>
              </w:rPr>
            </w:pPr>
          </w:p>
          <w:p w:rsidR="007C336C" w:rsidRPr="00D43FB6" w:rsidRDefault="007C336C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Солнечный, РДК «Солнечный»</w:t>
            </w:r>
          </w:p>
          <w:p w:rsidR="00AC12D3" w:rsidRPr="00D43FB6" w:rsidRDefault="00AC12D3" w:rsidP="0021568C">
            <w:pPr>
              <w:rPr>
                <w:sz w:val="20"/>
                <w:szCs w:val="20"/>
              </w:rPr>
            </w:pPr>
          </w:p>
          <w:p w:rsidR="00AC12D3" w:rsidRPr="00D43FB6" w:rsidRDefault="00AC12D3" w:rsidP="0021568C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 xml:space="preserve">РМЦ, «Образование в </w:t>
            </w:r>
            <w:r w:rsidRPr="00D43FB6">
              <w:rPr>
                <w:sz w:val="20"/>
                <w:szCs w:val="20"/>
              </w:rPr>
              <w:lastRenderedPageBreak/>
              <w:t>Солнечном районе»</w:t>
            </w:r>
          </w:p>
        </w:tc>
      </w:tr>
      <w:tr w:rsidR="00382272" w:rsidRPr="00D43FB6" w:rsidTr="00F101B9">
        <w:trPr>
          <w:trHeight w:val="1410"/>
        </w:trPr>
        <w:tc>
          <w:tcPr>
            <w:tcW w:w="2235" w:type="dxa"/>
          </w:tcPr>
          <w:p w:rsidR="00382272" w:rsidRPr="00D43FB6" w:rsidRDefault="00382272" w:rsidP="00D43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lastRenderedPageBreak/>
              <w:t>Районные праздничные мероприятия</w:t>
            </w:r>
            <w:r w:rsidR="009233E0" w:rsidRPr="00D43FB6">
              <w:rPr>
                <w:rFonts w:ascii="Times New Roman" w:hAnsi="Times New Roman" w:cs="Times New Roman"/>
              </w:rPr>
              <w:t xml:space="preserve"> для школьников</w:t>
            </w:r>
          </w:p>
          <w:p w:rsidR="00382272" w:rsidRPr="00D43FB6" w:rsidRDefault="00382272" w:rsidP="00D43FB6">
            <w:pPr>
              <w:pStyle w:val="ConsPlusNormal"/>
              <w:widowControl/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7C336C" w:rsidRPr="00D43FB6" w:rsidRDefault="007C336C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Новогодний торжественный приём главы района лучших учащихся ОУ района (для уч</w:t>
            </w:r>
            <w:r w:rsidRPr="00D43FB6">
              <w:rPr>
                <w:rFonts w:ascii="Times New Roman" w:hAnsi="Times New Roman" w:cs="Times New Roman"/>
              </w:rPr>
              <w:t>а</w:t>
            </w:r>
            <w:r w:rsidRPr="00D43FB6">
              <w:rPr>
                <w:rFonts w:ascii="Times New Roman" w:hAnsi="Times New Roman" w:cs="Times New Roman"/>
              </w:rPr>
              <w:t>щихся (5-8 классов)</w:t>
            </w:r>
          </w:p>
          <w:p w:rsidR="007C336C" w:rsidRPr="00D43FB6" w:rsidRDefault="007C336C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445783" w:rsidRDefault="00445783" w:rsidP="00D43FB6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7C336C" w:rsidRPr="00D43FB6" w:rsidRDefault="007C336C" w:rsidP="00F101B9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Торжественный приём главы района лучших выпускников школ (для учащихся  9,11 кла</w:t>
            </w:r>
            <w:r w:rsidRPr="00D43FB6">
              <w:rPr>
                <w:rFonts w:ascii="Times New Roman" w:hAnsi="Times New Roman" w:cs="Times New Roman"/>
              </w:rPr>
              <w:t>с</w:t>
            </w:r>
            <w:r w:rsidRPr="00D43FB6"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701" w:type="dxa"/>
          </w:tcPr>
          <w:p w:rsidR="00382272" w:rsidRPr="00D43FB6" w:rsidRDefault="007C336C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Декабрь, еж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годно</w:t>
            </w:r>
          </w:p>
          <w:p w:rsidR="007C336C" w:rsidRPr="00D43FB6" w:rsidRDefault="007C336C" w:rsidP="00D43FB6">
            <w:pPr>
              <w:jc w:val="center"/>
              <w:rPr>
                <w:sz w:val="20"/>
                <w:szCs w:val="20"/>
              </w:rPr>
            </w:pPr>
          </w:p>
          <w:p w:rsidR="007C336C" w:rsidRPr="00D43FB6" w:rsidRDefault="007C336C" w:rsidP="00D43FB6">
            <w:pPr>
              <w:jc w:val="center"/>
              <w:rPr>
                <w:sz w:val="20"/>
                <w:szCs w:val="20"/>
              </w:rPr>
            </w:pPr>
          </w:p>
          <w:p w:rsidR="007C336C" w:rsidRPr="00D43FB6" w:rsidRDefault="007C336C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Май, ежегодно</w:t>
            </w:r>
          </w:p>
        </w:tc>
        <w:tc>
          <w:tcPr>
            <w:tcW w:w="2552" w:type="dxa"/>
          </w:tcPr>
          <w:p w:rsidR="00382272" w:rsidRPr="00D43FB6" w:rsidRDefault="007C336C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Солнечный, РДК «Солнечный»</w:t>
            </w:r>
          </w:p>
          <w:p w:rsidR="007C336C" w:rsidRPr="00D43FB6" w:rsidRDefault="007C336C" w:rsidP="00D43FB6">
            <w:pPr>
              <w:jc w:val="center"/>
              <w:rPr>
                <w:sz w:val="20"/>
                <w:szCs w:val="20"/>
              </w:rPr>
            </w:pPr>
          </w:p>
          <w:p w:rsidR="007C336C" w:rsidRPr="00D43FB6" w:rsidRDefault="007C336C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РДК «Солнечный»</w:t>
            </w:r>
          </w:p>
        </w:tc>
      </w:tr>
      <w:tr w:rsidR="009233E0" w:rsidRPr="00D43FB6" w:rsidTr="00F45141">
        <w:trPr>
          <w:trHeight w:val="1974"/>
        </w:trPr>
        <w:tc>
          <w:tcPr>
            <w:tcW w:w="2235" w:type="dxa"/>
          </w:tcPr>
          <w:p w:rsidR="009233E0" w:rsidRPr="00D43FB6" w:rsidRDefault="009233E0" w:rsidP="00D43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Районные методич</w:t>
            </w:r>
            <w:r w:rsidRPr="00D43FB6">
              <w:rPr>
                <w:rFonts w:ascii="Times New Roman" w:hAnsi="Times New Roman" w:cs="Times New Roman"/>
              </w:rPr>
              <w:t>е</w:t>
            </w:r>
            <w:r w:rsidRPr="00D43FB6">
              <w:rPr>
                <w:rFonts w:ascii="Times New Roman" w:hAnsi="Times New Roman" w:cs="Times New Roman"/>
              </w:rPr>
              <w:t xml:space="preserve">ские мероприятия для педагогов </w:t>
            </w:r>
          </w:p>
        </w:tc>
        <w:tc>
          <w:tcPr>
            <w:tcW w:w="8079" w:type="dxa"/>
          </w:tcPr>
          <w:p w:rsidR="009233E0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Семинар  «Олимпийская  копилка»</w:t>
            </w: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Создание и пополнение банка методической  поддержки  программы «Талант»</w:t>
            </w: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Участие педагогов района в  краевых и федеральных мероприятиях, направленных на о</w:t>
            </w:r>
            <w:r w:rsidRPr="00D43FB6">
              <w:rPr>
                <w:rFonts w:ascii="Times New Roman" w:hAnsi="Times New Roman" w:cs="Times New Roman"/>
              </w:rPr>
              <w:t>р</w:t>
            </w:r>
            <w:r w:rsidRPr="00D43FB6">
              <w:rPr>
                <w:rFonts w:ascii="Times New Roman" w:hAnsi="Times New Roman" w:cs="Times New Roman"/>
              </w:rPr>
              <w:t>ганизацию работы с одарёнными детьми</w:t>
            </w:r>
          </w:p>
          <w:p w:rsidR="002C6731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C12D3" w:rsidRPr="00D43FB6" w:rsidRDefault="002C6731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Консультативная методическая  поддержка педагогов,  участвующих в реализации пр</w:t>
            </w:r>
            <w:r w:rsidRPr="00D43FB6">
              <w:rPr>
                <w:rFonts w:ascii="Times New Roman" w:hAnsi="Times New Roman" w:cs="Times New Roman"/>
              </w:rPr>
              <w:t>о</w:t>
            </w:r>
            <w:r w:rsidRPr="00D43FB6">
              <w:rPr>
                <w:rFonts w:ascii="Times New Roman" w:hAnsi="Times New Roman" w:cs="Times New Roman"/>
              </w:rPr>
              <w:t>г</w:t>
            </w:r>
            <w:r w:rsidR="00F101B9">
              <w:rPr>
                <w:rFonts w:ascii="Times New Roman" w:hAnsi="Times New Roman" w:cs="Times New Roman"/>
              </w:rPr>
              <w:t>рамм работы с одарёнными детьми</w:t>
            </w:r>
          </w:p>
          <w:p w:rsidR="00AC12D3" w:rsidRPr="00D43FB6" w:rsidRDefault="00AC12D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C6731" w:rsidRDefault="00AC12D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Дискуссионные площадки по  вопросам  одарённости, организации  системы работы с од</w:t>
            </w:r>
            <w:r w:rsidRPr="00D43FB6">
              <w:rPr>
                <w:rFonts w:ascii="Times New Roman" w:hAnsi="Times New Roman" w:cs="Times New Roman"/>
              </w:rPr>
              <w:t>а</w:t>
            </w:r>
            <w:r w:rsidRPr="00D43FB6">
              <w:rPr>
                <w:rFonts w:ascii="Times New Roman" w:hAnsi="Times New Roman" w:cs="Times New Roman"/>
              </w:rPr>
              <w:t>рёнными детьми, содержания  программ для  индивидуальной работы</w:t>
            </w:r>
          </w:p>
          <w:p w:rsidR="001950C5" w:rsidRDefault="001950C5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0C5" w:rsidRDefault="001950C5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системной  деятельности координационного совета по реализации программы «Талант»</w:t>
            </w:r>
          </w:p>
          <w:p w:rsidR="001950C5" w:rsidRDefault="001950C5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5783" w:rsidRDefault="0044578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950C5" w:rsidRDefault="001950C5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вопросам преемственности  в вопросах системы организации работы с одарё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ными детьми между дошкольными  образовательными учреждениями и шко</w:t>
            </w:r>
            <w:r w:rsidR="00F101B9">
              <w:rPr>
                <w:rFonts w:ascii="Times New Roman" w:hAnsi="Times New Roman" w:cs="Times New Roman"/>
              </w:rPr>
              <w:t>лами</w:t>
            </w:r>
          </w:p>
          <w:p w:rsidR="00445783" w:rsidRDefault="0044578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5783" w:rsidRDefault="0044578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45783" w:rsidRDefault="0044578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 по вопросам преемственности  в в вопросах системы организации работы с 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рёнными детьми между учреждениями дополнительного образования детей   школа</w:t>
            </w:r>
            <w:r w:rsidR="00F101B9">
              <w:rPr>
                <w:rFonts w:ascii="Times New Roman" w:hAnsi="Times New Roman" w:cs="Times New Roman"/>
              </w:rPr>
              <w:t>ми</w:t>
            </w: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курсовой подготовки учителей, работающих с одарёнными  учащимися</w:t>
            </w:r>
          </w:p>
          <w:p w:rsidR="001950C5" w:rsidRPr="00D43FB6" w:rsidRDefault="001950C5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33E0" w:rsidRPr="00D43FB6" w:rsidRDefault="002C6731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Октябрь, еж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годно</w:t>
            </w: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</w:p>
          <w:p w:rsidR="002C6731" w:rsidRPr="00D43FB6" w:rsidRDefault="002C6731" w:rsidP="002C6731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С марта 2012 года, постоянно</w:t>
            </w:r>
          </w:p>
          <w:p w:rsidR="002C6731" w:rsidRPr="00D43FB6" w:rsidRDefault="002C6731" w:rsidP="002C6731">
            <w:pPr>
              <w:rPr>
                <w:sz w:val="20"/>
                <w:szCs w:val="20"/>
              </w:rPr>
            </w:pPr>
          </w:p>
          <w:p w:rsidR="002C6731" w:rsidRPr="00D43FB6" w:rsidRDefault="002C6731" w:rsidP="002C6731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2C6731" w:rsidRPr="00D43FB6" w:rsidRDefault="002C6731" w:rsidP="002C6731">
            <w:pPr>
              <w:rPr>
                <w:sz w:val="20"/>
                <w:szCs w:val="20"/>
              </w:rPr>
            </w:pPr>
          </w:p>
          <w:p w:rsidR="002C6731" w:rsidRPr="00D43FB6" w:rsidRDefault="002C6731" w:rsidP="002C6731">
            <w:pPr>
              <w:rPr>
                <w:sz w:val="20"/>
                <w:szCs w:val="20"/>
              </w:rPr>
            </w:pPr>
          </w:p>
          <w:p w:rsidR="00AC12D3" w:rsidRPr="00D43FB6" w:rsidRDefault="002C6731" w:rsidP="00AC12D3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AC12D3" w:rsidRPr="00D43FB6" w:rsidRDefault="00AC12D3" w:rsidP="00AC12D3">
            <w:pPr>
              <w:rPr>
                <w:sz w:val="20"/>
                <w:szCs w:val="20"/>
              </w:rPr>
            </w:pPr>
          </w:p>
          <w:p w:rsidR="00AC12D3" w:rsidRPr="00D43FB6" w:rsidRDefault="00AC12D3" w:rsidP="00AC12D3">
            <w:pPr>
              <w:rPr>
                <w:sz w:val="20"/>
                <w:szCs w:val="20"/>
              </w:rPr>
            </w:pPr>
          </w:p>
          <w:p w:rsidR="002C6731" w:rsidRDefault="00AC12D3" w:rsidP="00AC12D3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1950C5" w:rsidRDefault="001950C5" w:rsidP="00AC12D3">
            <w:pPr>
              <w:rPr>
                <w:sz w:val="20"/>
                <w:szCs w:val="20"/>
              </w:rPr>
            </w:pPr>
          </w:p>
          <w:p w:rsidR="001950C5" w:rsidRDefault="001950C5" w:rsidP="00AC12D3">
            <w:pPr>
              <w:rPr>
                <w:sz w:val="20"/>
                <w:szCs w:val="20"/>
              </w:rPr>
            </w:pPr>
          </w:p>
          <w:p w:rsidR="001950C5" w:rsidRDefault="00445783" w:rsidP="00AC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цикл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координ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ционного совета</w:t>
            </w:r>
          </w:p>
          <w:p w:rsidR="001950C5" w:rsidRDefault="001950C5" w:rsidP="00AC12D3">
            <w:pPr>
              <w:rPr>
                <w:sz w:val="20"/>
                <w:szCs w:val="20"/>
              </w:rPr>
            </w:pPr>
          </w:p>
          <w:p w:rsidR="001950C5" w:rsidRDefault="001950C5" w:rsidP="00AC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ежего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</w:t>
            </w:r>
            <w:r w:rsidR="00A27604">
              <w:rPr>
                <w:sz w:val="20"/>
                <w:szCs w:val="20"/>
              </w:rPr>
              <w:t>; п</w:t>
            </w:r>
            <w:r w:rsidR="00445783">
              <w:rPr>
                <w:sz w:val="20"/>
                <w:szCs w:val="20"/>
              </w:rPr>
              <w:t>остоянная  дистанционная поддержка в</w:t>
            </w:r>
            <w:r w:rsidR="00445783">
              <w:rPr>
                <w:sz w:val="20"/>
                <w:szCs w:val="20"/>
              </w:rPr>
              <w:t>о</w:t>
            </w:r>
            <w:r w:rsidR="00445783">
              <w:rPr>
                <w:sz w:val="20"/>
                <w:szCs w:val="20"/>
              </w:rPr>
              <w:t xml:space="preserve">проса </w:t>
            </w:r>
          </w:p>
          <w:p w:rsidR="00A27604" w:rsidRDefault="00A27604" w:rsidP="00AC12D3">
            <w:pPr>
              <w:rPr>
                <w:sz w:val="20"/>
                <w:szCs w:val="20"/>
              </w:rPr>
            </w:pPr>
          </w:p>
          <w:p w:rsidR="00445783" w:rsidRDefault="00445783" w:rsidP="00AC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  <w:r w:rsidR="00A2760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</w:t>
            </w:r>
            <w:r w:rsidR="00A27604">
              <w:rPr>
                <w:sz w:val="20"/>
                <w:szCs w:val="20"/>
              </w:rPr>
              <w:t>; п</w:t>
            </w:r>
            <w:r>
              <w:rPr>
                <w:sz w:val="20"/>
                <w:szCs w:val="20"/>
              </w:rPr>
              <w:t>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ная  поддержка вопроса</w:t>
            </w:r>
          </w:p>
          <w:p w:rsidR="00A27604" w:rsidRDefault="00A27604" w:rsidP="00AC12D3">
            <w:pPr>
              <w:rPr>
                <w:sz w:val="20"/>
                <w:szCs w:val="20"/>
              </w:rPr>
            </w:pPr>
          </w:p>
          <w:p w:rsidR="00F101B9" w:rsidRPr="00D43FB6" w:rsidRDefault="00F101B9" w:rsidP="00AC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по  согласованию с ХК ИРО</w:t>
            </w:r>
          </w:p>
        </w:tc>
        <w:tc>
          <w:tcPr>
            <w:tcW w:w="2552" w:type="dxa"/>
          </w:tcPr>
          <w:p w:rsidR="009233E0" w:rsidRPr="00D43FB6" w:rsidRDefault="002C6731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</w:t>
            </w: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РМЦ, сайт «Образование  в Солнечном районе»</w:t>
            </w: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РМЦ, площадки меропр</w:t>
            </w:r>
            <w:r w:rsidRPr="00D43FB6">
              <w:rPr>
                <w:sz w:val="20"/>
                <w:szCs w:val="20"/>
              </w:rPr>
              <w:t>и</w:t>
            </w:r>
            <w:r w:rsidRPr="00D43FB6">
              <w:rPr>
                <w:sz w:val="20"/>
                <w:szCs w:val="20"/>
              </w:rPr>
              <w:t>ятий</w:t>
            </w:r>
          </w:p>
          <w:p w:rsidR="002C6731" w:rsidRPr="00D43FB6" w:rsidRDefault="002C6731" w:rsidP="00D43FB6">
            <w:pPr>
              <w:jc w:val="center"/>
              <w:rPr>
                <w:sz w:val="20"/>
                <w:szCs w:val="20"/>
              </w:rPr>
            </w:pPr>
          </w:p>
          <w:p w:rsidR="00AC12D3" w:rsidRPr="00D43FB6" w:rsidRDefault="002C6731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РМЦ,  сайт и форум «О</w:t>
            </w:r>
            <w:r w:rsidRPr="00D43FB6">
              <w:rPr>
                <w:sz w:val="20"/>
                <w:szCs w:val="20"/>
              </w:rPr>
              <w:t>б</w:t>
            </w:r>
            <w:r w:rsidRPr="00D43FB6">
              <w:rPr>
                <w:sz w:val="20"/>
                <w:szCs w:val="20"/>
              </w:rPr>
              <w:t>разование  в Солнечном районе»</w:t>
            </w:r>
          </w:p>
          <w:p w:rsidR="002C6731" w:rsidRDefault="00AC12D3" w:rsidP="00D43FB6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Форум «образование в Солнечном районе»</w:t>
            </w:r>
          </w:p>
          <w:p w:rsidR="00445783" w:rsidRDefault="00445783" w:rsidP="00D43FB6">
            <w:pPr>
              <w:jc w:val="center"/>
              <w:rPr>
                <w:sz w:val="20"/>
                <w:szCs w:val="20"/>
              </w:rPr>
            </w:pP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</w:t>
            </w: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</w:p>
          <w:p w:rsidR="00F101B9" w:rsidRDefault="00F101B9" w:rsidP="00445783">
            <w:pPr>
              <w:jc w:val="center"/>
              <w:rPr>
                <w:sz w:val="20"/>
                <w:szCs w:val="20"/>
              </w:rPr>
            </w:pP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</w:t>
            </w:r>
          </w:p>
          <w:p w:rsidR="00445783" w:rsidRPr="00D43FB6" w:rsidRDefault="00445783" w:rsidP="00445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«Образование в Со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нечном районе»</w:t>
            </w: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</w:p>
          <w:p w:rsidR="00F101B9" w:rsidRDefault="00F101B9" w:rsidP="00445783">
            <w:pPr>
              <w:jc w:val="center"/>
              <w:rPr>
                <w:sz w:val="20"/>
                <w:szCs w:val="20"/>
              </w:rPr>
            </w:pPr>
          </w:p>
          <w:p w:rsidR="00445783" w:rsidRDefault="00445783" w:rsidP="00445783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Образовательные учр</w:t>
            </w:r>
            <w:r w:rsidRPr="00D43FB6">
              <w:rPr>
                <w:sz w:val="20"/>
                <w:szCs w:val="20"/>
              </w:rPr>
              <w:t>е</w:t>
            </w:r>
            <w:r w:rsidRPr="00D43FB6">
              <w:rPr>
                <w:sz w:val="20"/>
                <w:szCs w:val="20"/>
              </w:rPr>
              <w:t>ждения р.п. Солнечный</w:t>
            </w:r>
          </w:p>
          <w:p w:rsidR="00445783" w:rsidRPr="00D43FB6" w:rsidRDefault="00445783" w:rsidP="00445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«Образование в Со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нечном районе»</w:t>
            </w:r>
          </w:p>
          <w:p w:rsidR="00445783" w:rsidRDefault="00445783" w:rsidP="00D43FB6">
            <w:pPr>
              <w:jc w:val="center"/>
              <w:rPr>
                <w:sz w:val="20"/>
                <w:szCs w:val="20"/>
              </w:rPr>
            </w:pPr>
          </w:p>
          <w:p w:rsidR="00F101B9" w:rsidRPr="00D43FB6" w:rsidRDefault="00F101B9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ХК  ИРО</w:t>
            </w:r>
          </w:p>
        </w:tc>
      </w:tr>
      <w:tr w:rsidR="002C6731" w:rsidRPr="00D43FB6" w:rsidTr="00F45141">
        <w:trPr>
          <w:trHeight w:val="840"/>
        </w:trPr>
        <w:tc>
          <w:tcPr>
            <w:tcW w:w="2235" w:type="dxa"/>
          </w:tcPr>
          <w:p w:rsidR="002C6731" w:rsidRPr="00D43FB6" w:rsidRDefault="00445783" w:rsidP="00D43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действия с ВУЗами г. Комсомольска-на-Амуре</w:t>
            </w:r>
          </w:p>
        </w:tc>
        <w:tc>
          <w:tcPr>
            <w:tcW w:w="8079" w:type="dxa"/>
          </w:tcPr>
          <w:p w:rsidR="002C6731" w:rsidRDefault="00445783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участия педагогов  ВУЗов в семинарах  по  вопросам работы с одарёнными учащимися</w:t>
            </w:r>
          </w:p>
          <w:p w:rsidR="00875952" w:rsidRDefault="00875952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D43FB6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75952" w:rsidRDefault="00875952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научно-исследовательской деятельности под руководством педагогов ВУЗов</w:t>
            </w: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участия школьников в олимпиадах, конкурсах , интеллектуальных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тиях, проводимых ВУЗами г.Комсомольск-на-Амуре.</w:t>
            </w:r>
          </w:p>
          <w:p w:rsidR="003E77BC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01B9" w:rsidRDefault="00F101B9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3E77BC" w:rsidRPr="00D43FB6" w:rsidRDefault="003E77BC" w:rsidP="00875952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результатов совместной деятельности на сайтах школ, сайте «Образование в Солнечном районе»</w:t>
            </w:r>
            <w:r w:rsidR="009211D7">
              <w:rPr>
                <w:rFonts w:ascii="Times New Roman" w:hAnsi="Times New Roman" w:cs="Times New Roman"/>
              </w:rPr>
              <w:t>, сайтах ВУЗов,  в отдельных брошюрах</w:t>
            </w:r>
          </w:p>
        </w:tc>
        <w:tc>
          <w:tcPr>
            <w:tcW w:w="1701" w:type="dxa"/>
          </w:tcPr>
          <w:p w:rsidR="002C6731" w:rsidRDefault="00875952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течение всего времени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программы</w:t>
            </w:r>
          </w:p>
          <w:p w:rsidR="00875952" w:rsidRDefault="00875952" w:rsidP="00D43FB6">
            <w:pPr>
              <w:jc w:val="center"/>
              <w:rPr>
                <w:sz w:val="20"/>
                <w:szCs w:val="20"/>
              </w:rPr>
            </w:pPr>
          </w:p>
          <w:p w:rsidR="00875952" w:rsidRDefault="00875952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времени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программы</w:t>
            </w:r>
          </w:p>
          <w:p w:rsidR="003E77BC" w:rsidRDefault="003E77BC" w:rsidP="00D43FB6">
            <w:pPr>
              <w:jc w:val="center"/>
              <w:rPr>
                <w:sz w:val="20"/>
                <w:szCs w:val="20"/>
              </w:rPr>
            </w:pPr>
          </w:p>
          <w:p w:rsidR="003E77BC" w:rsidRDefault="003E77BC" w:rsidP="00D43FB6">
            <w:pPr>
              <w:jc w:val="center"/>
              <w:rPr>
                <w:sz w:val="20"/>
                <w:szCs w:val="20"/>
              </w:rPr>
            </w:pPr>
          </w:p>
          <w:p w:rsidR="003E77BC" w:rsidRDefault="003E77BC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времени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программы</w:t>
            </w:r>
          </w:p>
          <w:p w:rsidR="009211D7" w:rsidRDefault="009211D7" w:rsidP="00D43FB6">
            <w:pPr>
              <w:jc w:val="center"/>
              <w:rPr>
                <w:sz w:val="20"/>
                <w:szCs w:val="20"/>
              </w:rPr>
            </w:pPr>
          </w:p>
          <w:p w:rsidR="009211D7" w:rsidRPr="00D43FB6" w:rsidRDefault="009211D7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времени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ствия программы</w:t>
            </w:r>
          </w:p>
        </w:tc>
        <w:tc>
          <w:tcPr>
            <w:tcW w:w="2552" w:type="dxa"/>
          </w:tcPr>
          <w:p w:rsidR="002C6731" w:rsidRDefault="00875952" w:rsidP="00D4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мероприятий</w:t>
            </w:r>
          </w:p>
          <w:p w:rsidR="00875952" w:rsidRDefault="00875952" w:rsidP="00D43FB6">
            <w:pPr>
              <w:jc w:val="center"/>
              <w:rPr>
                <w:sz w:val="20"/>
                <w:szCs w:val="20"/>
              </w:rPr>
            </w:pPr>
          </w:p>
          <w:p w:rsidR="00875952" w:rsidRDefault="00875952" w:rsidP="00D43FB6">
            <w:pPr>
              <w:jc w:val="center"/>
              <w:rPr>
                <w:sz w:val="20"/>
                <w:szCs w:val="20"/>
              </w:rPr>
            </w:pPr>
          </w:p>
          <w:p w:rsidR="00F101B9" w:rsidRDefault="00F101B9" w:rsidP="00D43FB6">
            <w:pPr>
              <w:jc w:val="center"/>
              <w:rPr>
                <w:sz w:val="20"/>
                <w:szCs w:val="20"/>
              </w:rPr>
            </w:pPr>
          </w:p>
          <w:p w:rsidR="00875952" w:rsidRDefault="00875952" w:rsidP="008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Солнечного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на, </w:t>
            </w:r>
            <w:r w:rsidR="003E77BC">
              <w:rPr>
                <w:sz w:val="20"/>
                <w:szCs w:val="20"/>
              </w:rPr>
              <w:t>ВУЗы г.Комсомольск-на-Амуре</w:t>
            </w:r>
          </w:p>
          <w:p w:rsidR="003E77BC" w:rsidRDefault="003E77BC" w:rsidP="00875952">
            <w:pPr>
              <w:rPr>
                <w:sz w:val="20"/>
                <w:szCs w:val="20"/>
              </w:rPr>
            </w:pPr>
          </w:p>
          <w:p w:rsidR="003E77BC" w:rsidRDefault="003E77BC" w:rsidP="0087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ВУЗы г.Комсомольск-на-Амуре</w:t>
            </w:r>
          </w:p>
          <w:p w:rsidR="009211D7" w:rsidRDefault="009211D7" w:rsidP="00875952">
            <w:pPr>
              <w:rPr>
                <w:sz w:val="20"/>
                <w:szCs w:val="20"/>
              </w:rPr>
            </w:pPr>
          </w:p>
          <w:p w:rsidR="009211D7" w:rsidRDefault="009211D7" w:rsidP="00875952">
            <w:pPr>
              <w:rPr>
                <w:sz w:val="20"/>
                <w:szCs w:val="20"/>
              </w:rPr>
            </w:pPr>
          </w:p>
          <w:p w:rsidR="009211D7" w:rsidRDefault="009211D7" w:rsidP="0092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Солнечного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на, ВУЗы г.Комсомольск-на-Амуре</w:t>
            </w:r>
          </w:p>
          <w:p w:rsidR="009211D7" w:rsidRPr="00D43FB6" w:rsidRDefault="009211D7" w:rsidP="00875952">
            <w:pPr>
              <w:rPr>
                <w:sz w:val="20"/>
                <w:szCs w:val="20"/>
              </w:rPr>
            </w:pPr>
          </w:p>
        </w:tc>
      </w:tr>
      <w:tr w:rsidR="00F101B9" w:rsidRPr="00D43FB6" w:rsidTr="00F45141">
        <w:trPr>
          <w:trHeight w:val="840"/>
        </w:trPr>
        <w:tc>
          <w:tcPr>
            <w:tcW w:w="2235" w:type="dxa"/>
          </w:tcPr>
          <w:p w:rsidR="00F101B9" w:rsidRDefault="00A27604" w:rsidP="00D43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программ работы с одарёнными детьми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учреждениях района</w:t>
            </w:r>
          </w:p>
        </w:tc>
        <w:tc>
          <w:tcPr>
            <w:tcW w:w="8079" w:type="dxa"/>
          </w:tcPr>
          <w:p w:rsidR="00F101B9" w:rsidRDefault="00A27604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875F59">
              <w:rPr>
                <w:rFonts w:ascii="Times New Roman" w:hAnsi="Times New Roman" w:cs="Times New Roman"/>
              </w:rPr>
              <w:t xml:space="preserve"> на основе общего алгоритма </w:t>
            </w:r>
            <w:r w:rsidR="00875F59" w:rsidRPr="00F4718B">
              <w:rPr>
                <w:rFonts w:ascii="Times New Roman" w:hAnsi="Times New Roman" w:cs="Times New Roman"/>
                <w:b/>
                <w:color w:val="600000"/>
                <w:u w:val="single"/>
              </w:rPr>
              <w:t>(Приложение 1)</w:t>
            </w:r>
            <w:r>
              <w:rPr>
                <w:rFonts w:ascii="Times New Roman" w:hAnsi="Times New Roman" w:cs="Times New Roman"/>
              </w:rPr>
              <w:t>, корректировка, утверждение и реализация программ работы с одарёнными детьми  в образовательных учреждениях рай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A27604" w:rsidRDefault="00A27604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27604" w:rsidRDefault="00A27604" w:rsidP="00875F59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875F59">
              <w:rPr>
                <w:rFonts w:ascii="Times New Roman" w:hAnsi="Times New Roman" w:cs="Times New Roman"/>
              </w:rPr>
              <w:t xml:space="preserve"> на основе общего алгоритма </w:t>
            </w:r>
            <w:r w:rsidR="00875F59" w:rsidRPr="00F4718B">
              <w:rPr>
                <w:rFonts w:ascii="Times New Roman" w:hAnsi="Times New Roman" w:cs="Times New Roman"/>
                <w:b/>
                <w:color w:val="600000"/>
                <w:u w:val="single"/>
              </w:rPr>
              <w:t>(Приложение 2)</w:t>
            </w:r>
            <w:r>
              <w:rPr>
                <w:rFonts w:ascii="Times New Roman" w:hAnsi="Times New Roman" w:cs="Times New Roman"/>
              </w:rPr>
              <w:t>, корр</w:t>
            </w:r>
            <w:r w:rsidR="009D7C1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ктировка, утверждение и реализация  программ индивидуальной работы с одарёнными учащимися  </w:t>
            </w:r>
            <w:r w:rsidR="007F6256">
              <w:rPr>
                <w:rFonts w:ascii="Times New Roman" w:hAnsi="Times New Roman" w:cs="Times New Roman"/>
              </w:rPr>
              <w:t>в образовател</w:t>
            </w:r>
            <w:r w:rsidR="007F6256">
              <w:rPr>
                <w:rFonts w:ascii="Times New Roman" w:hAnsi="Times New Roman" w:cs="Times New Roman"/>
              </w:rPr>
              <w:t>ь</w:t>
            </w:r>
            <w:r w:rsidR="007F6256">
              <w:rPr>
                <w:rFonts w:ascii="Times New Roman" w:hAnsi="Times New Roman" w:cs="Times New Roman"/>
              </w:rPr>
              <w:t>ных учреждениях района</w:t>
            </w:r>
          </w:p>
        </w:tc>
        <w:tc>
          <w:tcPr>
            <w:tcW w:w="1701" w:type="dxa"/>
          </w:tcPr>
          <w:p w:rsidR="00F101B9" w:rsidRDefault="007F6256" w:rsidP="007F6256">
            <w:pPr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Начиная с марта 2012 года, п</w:t>
            </w:r>
            <w:r w:rsidRPr="00D43FB6">
              <w:rPr>
                <w:sz w:val="20"/>
                <w:szCs w:val="20"/>
              </w:rPr>
              <w:t>о</w:t>
            </w:r>
            <w:r w:rsidRPr="00D43FB6">
              <w:rPr>
                <w:sz w:val="20"/>
                <w:szCs w:val="20"/>
              </w:rPr>
              <w:t>стоянно</w:t>
            </w:r>
          </w:p>
        </w:tc>
        <w:tc>
          <w:tcPr>
            <w:tcW w:w="2552" w:type="dxa"/>
          </w:tcPr>
          <w:p w:rsidR="00F101B9" w:rsidRDefault="007F6256" w:rsidP="007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Солнечного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  <w:p w:rsidR="007F6256" w:rsidRDefault="007F6256" w:rsidP="007F6256">
            <w:pPr>
              <w:rPr>
                <w:sz w:val="20"/>
                <w:szCs w:val="20"/>
              </w:rPr>
            </w:pPr>
          </w:p>
          <w:p w:rsidR="00875F59" w:rsidRDefault="00875F59" w:rsidP="007F6256">
            <w:pPr>
              <w:rPr>
                <w:sz w:val="20"/>
                <w:szCs w:val="20"/>
              </w:rPr>
            </w:pPr>
          </w:p>
          <w:p w:rsidR="007F6256" w:rsidRDefault="007F6256" w:rsidP="007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Солнечного 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</w:tc>
      </w:tr>
      <w:tr w:rsidR="007F6256" w:rsidRPr="00D43FB6" w:rsidTr="00F45141">
        <w:trPr>
          <w:trHeight w:val="840"/>
        </w:trPr>
        <w:tc>
          <w:tcPr>
            <w:tcW w:w="2235" w:type="dxa"/>
          </w:tcPr>
          <w:p w:rsidR="007F6256" w:rsidRDefault="007F6256" w:rsidP="00D43F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  <w:r w:rsidR="009D7C11">
              <w:rPr>
                <w:rFonts w:ascii="Times New Roman" w:hAnsi="Times New Roman" w:cs="Times New Roman"/>
              </w:rPr>
              <w:t>, открытость</w:t>
            </w:r>
            <w:r>
              <w:rPr>
                <w:rFonts w:ascii="Times New Roman" w:hAnsi="Times New Roman" w:cs="Times New Roman"/>
              </w:rPr>
              <w:t xml:space="preserve"> исполнения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079" w:type="dxa"/>
          </w:tcPr>
          <w:p w:rsidR="007F6256" w:rsidRDefault="007F6256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 выполнения  программ работы с одарёнными детьми в образовательных учреждениях</w:t>
            </w:r>
          </w:p>
          <w:p w:rsidR="009D7C11" w:rsidRDefault="009D7C11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F6256" w:rsidRDefault="007F6256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выполнения программы «Талант»</w:t>
            </w:r>
          </w:p>
          <w:p w:rsidR="009D7C11" w:rsidRDefault="009D7C11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D7C11" w:rsidRDefault="009D7C11" w:rsidP="00A27604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результатов  мониторинга на сайте «Образование в Солнечном районе», в СМИ</w:t>
            </w:r>
          </w:p>
        </w:tc>
        <w:tc>
          <w:tcPr>
            <w:tcW w:w="1701" w:type="dxa"/>
          </w:tcPr>
          <w:p w:rsidR="007F6256" w:rsidRDefault="007F6256" w:rsidP="007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7F6256" w:rsidRDefault="007F6256" w:rsidP="007F6256">
            <w:pPr>
              <w:rPr>
                <w:sz w:val="20"/>
                <w:szCs w:val="20"/>
              </w:rPr>
            </w:pPr>
          </w:p>
          <w:p w:rsidR="009D7C11" w:rsidRDefault="009D7C11" w:rsidP="007F6256">
            <w:pPr>
              <w:rPr>
                <w:sz w:val="20"/>
                <w:szCs w:val="20"/>
              </w:rPr>
            </w:pPr>
          </w:p>
          <w:p w:rsidR="007F6256" w:rsidRDefault="007F6256" w:rsidP="007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9D7C11" w:rsidRDefault="009D7C11" w:rsidP="007F6256">
            <w:pPr>
              <w:rPr>
                <w:sz w:val="20"/>
                <w:szCs w:val="20"/>
              </w:rPr>
            </w:pPr>
          </w:p>
          <w:p w:rsidR="009D7C11" w:rsidRPr="00D43FB6" w:rsidRDefault="009D7C11" w:rsidP="007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52" w:type="dxa"/>
          </w:tcPr>
          <w:p w:rsidR="007F6256" w:rsidRDefault="009D7C11" w:rsidP="009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 совет, управление образования</w:t>
            </w:r>
          </w:p>
          <w:p w:rsidR="009D7C11" w:rsidRDefault="009D7C11" w:rsidP="009D7C11">
            <w:pPr>
              <w:rPr>
                <w:sz w:val="20"/>
                <w:szCs w:val="20"/>
              </w:rPr>
            </w:pPr>
          </w:p>
          <w:p w:rsidR="009D7C11" w:rsidRDefault="009D7C11" w:rsidP="009D7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 совет, управление образования</w:t>
            </w:r>
          </w:p>
        </w:tc>
      </w:tr>
    </w:tbl>
    <w:p w:rsidR="0066434E" w:rsidRDefault="0066434E" w:rsidP="004460E2">
      <w:pPr>
        <w:jc w:val="center"/>
        <w:rPr>
          <w:sz w:val="20"/>
          <w:szCs w:val="2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E5666C" w:rsidRDefault="00E5666C" w:rsidP="004460E2">
      <w:pPr>
        <w:jc w:val="center"/>
        <w:rPr>
          <w:b/>
          <w:color w:val="244061" w:themeColor="accent1" w:themeShade="80"/>
        </w:rPr>
      </w:pPr>
    </w:p>
    <w:p w:rsidR="00DF1266" w:rsidRDefault="00DF1266" w:rsidP="004460E2">
      <w:pPr>
        <w:jc w:val="center"/>
        <w:rPr>
          <w:b/>
          <w:color w:val="244061" w:themeColor="accent1" w:themeShade="80"/>
        </w:rPr>
      </w:pPr>
      <w:r w:rsidRPr="00DF1266">
        <w:rPr>
          <w:b/>
          <w:color w:val="244061" w:themeColor="accent1" w:themeShade="80"/>
        </w:rPr>
        <w:lastRenderedPageBreak/>
        <w:t>Циклограмма</w:t>
      </w:r>
      <w:r>
        <w:rPr>
          <w:b/>
          <w:color w:val="244061" w:themeColor="accent1" w:themeShade="80"/>
        </w:rPr>
        <w:t xml:space="preserve"> программных ключевых </w:t>
      </w:r>
      <w:r w:rsidRPr="00DF1266">
        <w:rPr>
          <w:b/>
          <w:color w:val="244061" w:themeColor="accent1" w:themeShade="80"/>
        </w:rPr>
        <w:t>мероприятий</w:t>
      </w: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2041"/>
        <w:gridCol w:w="1878"/>
        <w:gridCol w:w="1893"/>
        <w:gridCol w:w="1985"/>
        <w:gridCol w:w="1984"/>
        <w:gridCol w:w="3753"/>
        <w:gridCol w:w="65"/>
      </w:tblGrid>
      <w:tr w:rsidR="00390E72" w:rsidTr="00C028A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dxa"/>
        </w:trPr>
        <w:tc>
          <w:tcPr>
            <w:tcW w:w="1237" w:type="dxa"/>
            <w:shd w:val="clear" w:color="auto" w:fill="FDE9D9" w:themeFill="accent6" w:themeFillTint="33"/>
            <w:vAlign w:val="center"/>
          </w:tcPr>
          <w:p w:rsidR="00390E72" w:rsidRPr="00D14AC2" w:rsidRDefault="00390E72" w:rsidP="00390E7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D14AC2">
              <w:rPr>
                <w:b/>
                <w:color w:val="244061" w:themeColor="accent1" w:themeShade="80"/>
                <w:sz w:val="20"/>
                <w:szCs w:val="20"/>
              </w:rPr>
              <w:t>Месяц</w:t>
            </w:r>
          </w:p>
        </w:tc>
        <w:tc>
          <w:tcPr>
            <w:tcW w:w="13494" w:type="dxa"/>
            <w:gridSpan w:val="6"/>
            <w:shd w:val="clear" w:color="auto" w:fill="FDE9D9" w:themeFill="accent6" w:themeFillTint="33"/>
            <w:vAlign w:val="center"/>
          </w:tcPr>
          <w:p w:rsidR="00390E72" w:rsidRPr="00D14AC2" w:rsidRDefault="00390E72" w:rsidP="00390E7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D14AC2">
              <w:rPr>
                <w:b/>
                <w:color w:val="244061" w:themeColor="accent1" w:themeShade="80"/>
                <w:sz w:val="20"/>
                <w:szCs w:val="20"/>
              </w:rPr>
              <w:t>Мероприятие</w:t>
            </w:r>
          </w:p>
          <w:p w:rsidR="00390E72" w:rsidRPr="00D14AC2" w:rsidRDefault="00390E72" w:rsidP="00390E72">
            <w:pPr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Январь</w:t>
            </w:r>
          </w:p>
        </w:tc>
        <w:tc>
          <w:tcPr>
            <w:tcW w:w="2001" w:type="dxa"/>
            <w:vMerge w:val="restart"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color w:val="244061" w:themeColor="accent1" w:themeShade="80"/>
                <w:sz w:val="16"/>
                <w:szCs w:val="16"/>
              </w:rPr>
              <w:t>Краевой этап Всеросси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й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ской олимпиады школ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ь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ников</w:t>
            </w:r>
          </w:p>
        </w:tc>
        <w:tc>
          <w:tcPr>
            <w:tcW w:w="11498" w:type="dxa"/>
            <w:gridSpan w:val="6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Февраль</w:t>
            </w:r>
          </w:p>
        </w:tc>
        <w:tc>
          <w:tcPr>
            <w:tcW w:w="2001" w:type="dxa"/>
            <w:vMerge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shd w:val="clear" w:color="auto" w:fill="B8CCE4" w:themeFill="accent1" w:themeFillTint="66"/>
          </w:tcPr>
          <w:p w:rsidR="00C028A8" w:rsidRPr="00C028A8" w:rsidRDefault="00C028A8" w:rsidP="0095136F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Районный конкурс «Ученик года» для  учащихся  9-11 классов</w:t>
            </w:r>
          </w:p>
        </w:tc>
        <w:tc>
          <w:tcPr>
            <w:tcW w:w="7727" w:type="dxa"/>
            <w:gridSpan w:val="4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Март</w:t>
            </w:r>
          </w:p>
        </w:tc>
        <w:tc>
          <w:tcPr>
            <w:tcW w:w="13539" w:type="dxa"/>
            <w:gridSpan w:val="7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Апрель</w:t>
            </w:r>
          </w:p>
        </w:tc>
        <w:tc>
          <w:tcPr>
            <w:tcW w:w="2001" w:type="dxa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shd w:val="clear" w:color="auto" w:fill="B8CCE4" w:themeFill="accent1" w:themeFillTint="66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color w:val="244061" w:themeColor="accent1" w:themeShade="80"/>
                <w:sz w:val="16"/>
                <w:szCs w:val="16"/>
              </w:rPr>
              <w:t>Районная научно-практическая конференция  для учащихся 1-11  классов</w:t>
            </w:r>
          </w:p>
        </w:tc>
        <w:tc>
          <w:tcPr>
            <w:tcW w:w="7727" w:type="dxa"/>
            <w:gridSpan w:val="4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D14AC2" w:rsidTr="00C028A8">
        <w:trPr>
          <w:trHeight w:val="304"/>
        </w:trPr>
        <w:tc>
          <w:tcPr>
            <w:tcW w:w="1237" w:type="dxa"/>
            <w:shd w:val="clear" w:color="auto" w:fill="FDE9D9" w:themeFill="accent6" w:themeFillTint="33"/>
          </w:tcPr>
          <w:p w:rsidR="00D14AC2" w:rsidRPr="00D14AC2" w:rsidRDefault="00D14AC2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Май</w:t>
            </w:r>
          </w:p>
        </w:tc>
        <w:tc>
          <w:tcPr>
            <w:tcW w:w="2001" w:type="dxa"/>
          </w:tcPr>
          <w:p w:rsidR="00D14AC2" w:rsidRPr="00C028A8" w:rsidRDefault="00D14AC2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shd w:val="clear" w:color="auto" w:fill="B8CCE4" w:themeFill="accent1" w:themeFillTint="66"/>
          </w:tcPr>
          <w:p w:rsidR="00D14AC2" w:rsidRPr="00C028A8" w:rsidRDefault="00D14AC2" w:rsidP="0095136F">
            <w:pPr>
              <w:pStyle w:val="ConsPlusNormal"/>
              <w:widowControl/>
              <w:tabs>
                <w:tab w:val="left" w:pos="31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Муниципальный конкурс «Интеллект-марафон» (для  учащихся  1-11 классов )</w:t>
            </w:r>
          </w:p>
          <w:p w:rsidR="00D14AC2" w:rsidRPr="00C028A8" w:rsidRDefault="00D14AC2" w:rsidP="00AE2224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929" w:type="dxa"/>
            <w:gridSpan w:val="2"/>
            <w:shd w:val="clear" w:color="auto" w:fill="FFFFCC"/>
          </w:tcPr>
          <w:p w:rsidR="00D14AC2" w:rsidRPr="00C028A8" w:rsidRDefault="00D14AC2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  <w:shd w:val="clear" w:color="auto" w:fill="FFFFCC"/>
              </w:rPr>
              <w:t>Конкурс «Лучшее  портфолио  ученика» ( для уч</w:t>
            </w:r>
            <w:r w:rsidRPr="00C028A8">
              <w:rPr>
                <w:sz w:val="16"/>
                <w:szCs w:val="16"/>
                <w:shd w:val="clear" w:color="auto" w:fill="FFFFCC"/>
              </w:rPr>
              <w:t>а</w:t>
            </w:r>
            <w:r w:rsidRPr="00C028A8">
              <w:rPr>
                <w:sz w:val="16"/>
                <w:szCs w:val="16"/>
                <w:shd w:val="clear" w:color="auto" w:fill="FFFFCC"/>
              </w:rPr>
              <w:t>щихся 1- 11 классо</w:t>
            </w:r>
            <w:r w:rsidRPr="00C028A8">
              <w:rPr>
                <w:sz w:val="16"/>
                <w:szCs w:val="16"/>
              </w:rPr>
              <w:t>в)</w:t>
            </w:r>
          </w:p>
        </w:tc>
        <w:tc>
          <w:tcPr>
            <w:tcW w:w="3758" w:type="dxa"/>
            <w:gridSpan w:val="2"/>
            <w:shd w:val="clear" w:color="auto" w:fill="99FF99"/>
          </w:tcPr>
          <w:p w:rsidR="00D14AC2" w:rsidRPr="00C028A8" w:rsidRDefault="00D14AC2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  <w:shd w:val="clear" w:color="auto" w:fill="99FF99"/>
              </w:rPr>
              <w:t>Торжественный приём главы района лучших в</w:t>
            </w:r>
            <w:r w:rsidRPr="00C028A8">
              <w:rPr>
                <w:sz w:val="16"/>
                <w:szCs w:val="16"/>
                <w:shd w:val="clear" w:color="auto" w:fill="99FF99"/>
              </w:rPr>
              <w:t>ы</w:t>
            </w:r>
            <w:r w:rsidRPr="00C028A8">
              <w:rPr>
                <w:sz w:val="16"/>
                <w:szCs w:val="16"/>
                <w:shd w:val="clear" w:color="auto" w:fill="99FF99"/>
              </w:rPr>
              <w:t>пускников школ (для учащихся  9,11 классов</w:t>
            </w:r>
            <w:r w:rsidRPr="00C028A8">
              <w:rPr>
                <w:sz w:val="16"/>
                <w:szCs w:val="16"/>
              </w:rPr>
              <w:t>)</w:t>
            </w: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Июнь</w:t>
            </w:r>
          </w:p>
        </w:tc>
        <w:tc>
          <w:tcPr>
            <w:tcW w:w="2001" w:type="dxa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731" w:type="dxa"/>
            <w:gridSpan w:val="2"/>
            <w:shd w:val="clear" w:color="auto" w:fill="B8CCE4" w:themeFill="accent1" w:themeFillTint="66"/>
          </w:tcPr>
          <w:p w:rsidR="00C028A8" w:rsidRPr="00C028A8" w:rsidRDefault="00C028A8" w:rsidP="00C028A8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Районная интеллектуальная  игра  для  детей  старшего дошкольного возраста « Тропинки зн</w:t>
            </w:r>
            <w:r w:rsidRPr="00C028A8">
              <w:rPr>
                <w:sz w:val="16"/>
                <w:szCs w:val="16"/>
              </w:rPr>
              <w:t>а</w:t>
            </w:r>
            <w:r w:rsidRPr="00C028A8">
              <w:rPr>
                <w:sz w:val="16"/>
                <w:szCs w:val="16"/>
              </w:rPr>
              <w:t>ний»</w:t>
            </w:r>
          </w:p>
        </w:tc>
        <w:tc>
          <w:tcPr>
            <w:tcW w:w="7727" w:type="dxa"/>
            <w:gridSpan w:val="4"/>
          </w:tcPr>
          <w:p w:rsidR="00C028A8" w:rsidRPr="00C028A8" w:rsidRDefault="00C028A8" w:rsidP="00AE2224">
            <w:pPr>
              <w:rPr>
                <w:sz w:val="16"/>
                <w:szCs w:val="16"/>
              </w:rPr>
            </w:pP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rPr>
          <w:trHeight w:val="527"/>
        </w:trPr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Июль</w:t>
            </w:r>
          </w:p>
        </w:tc>
        <w:tc>
          <w:tcPr>
            <w:tcW w:w="5772" w:type="dxa"/>
            <w:gridSpan w:val="3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3929" w:type="dxa"/>
            <w:gridSpan w:val="2"/>
            <w:shd w:val="clear" w:color="auto" w:fill="FFCCFF"/>
          </w:tcPr>
          <w:p w:rsidR="00C028A8" w:rsidRPr="00C028A8" w:rsidRDefault="00C028A8" w:rsidP="00C028A8">
            <w:pPr>
              <w:shd w:val="clear" w:color="auto" w:fill="FFCCFF"/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C028A8" w:rsidRPr="00C028A8" w:rsidRDefault="00C028A8" w:rsidP="00C028A8">
            <w:pPr>
              <w:shd w:val="clear" w:color="auto" w:fill="FFCCFF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Летняя школа «Олимп» (для учащихся 9-11 кла</w:t>
            </w:r>
            <w:r w:rsidRPr="00C028A8">
              <w:rPr>
                <w:sz w:val="16"/>
                <w:szCs w:val="16"/>
              </w:rPr>
              <w:t>с</w:t>
            </w:r>
            <w:r w:rsidRPr="00C028A8">
              <w:rPr>
                <w:sz w:val="16"/>
                <w:szCs w:val="16"/>
              </w:rPr>
              <w:t>сов.совместно с РДМ)</w:t>
            </w:r>
          </w:p>
        </w:tc>
        <w:tc>
          <w:tcPr>
            <w:tcW w:w="3758" w:type="dxa"/>
            <w:gridSpan w:val="2"/>
            <w:shd w:val="clear" w:color="auto" w:fill="FFFFFF" w:themeFill="background1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Август</w:t>
            </w:r>
          </w:p>
        </w:tc>
        <w:tc>
          <w:tcPr>
            <w:tcW w:w="7757" w:type="dxa"/>
            <w:gridSpan w:val="4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42" w:type="dxa"/>
            <w:gridSpan w:val="3"/>
            <w:shd w:val="clear" w:color="auto" w:fill="99FFCC"/>
          </w:tcPr>
          <w:p w:rsidR="00C028A8" w:rsidRPr="00C028A8" w:rsidRDefault="00C028A8" w:rsidP="0095136F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преемственности  в вопросах системы организации раб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ты с одарёнными детьми между дошкольными  образовательными учрежден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ями и школами</w:t>
            </w: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Сентябрь</w:t>
            </w:r>
          </w:p>
        </w:tc>
        <w:tc>
          <w:tcPr>
            <w:tcW w:w="2001" w:type="dxa"/>
            <w:vMerge w:val="restart"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color w:val="244061" w:themeColor="accent1" w:themeShade="80"/>
                <w:sz w:val="16"/>
                <w:szCs w:val="16"/>
              </w:rPr>
              <w:t>Школьный этап Всеро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с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сийской олимпиады школьников</w:t>
            </w:r>
          </w:p>
        </w:tc>
        <w:tc>
          <w:tcPr>
            <w:tcW w:w="1838" w:type="dxa"/>
            <w:shd w:val="clear" w:color="auto" w:fill="B8CCE4" w:themeFill="accent1" w:themeFillTint="66"/>
          </w:tcPr>
          <w:p w:rsidR="00C028A8" w:rsidRPr="00C028A8" w:rsidRDefault="00C028A8" w:rsidP="0095136F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Районный  интелле</w:t>
            </w:r>
            <w:r w:rsidRPr="00C028A8">
              <w:rPr>
                <w:sz w:val="16"/>
                <w:szCs w:val="16"/>
              </w:rPr>
              <w:t>к</w:t>
            </w:r>
            <w:r w:rsidRPr="00C028A8">
              <w:rPr>
                <w:sz w:val="16"/>
                <w:szCs w:val="16"/>
              </w:rPr>
              <w:t>туальный  конкурс  для   учащихся  1- 11 классов  «Фацелия»</w:t>
            </w:r>
          </w:p>
        </w:tc>
        <w:tc>
          <w:tcPr>
            <w:tcW w:w="3838" w:type="dxa"/>
            <w:gridSpan w:val="2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42" w:type="dxa"/>
            <w:gridSpan w:val="3"/>
            <w:shd w:val="clear" w:color="auto" w:fill="99FFCC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Семинар  по вопросам преемственности  в в вопросах системы организации работы с одарёнными детьми между учреждениями дополнительного образов</w:t>
            </w:r>
            <w:r w:rsidRPr="00C028A8">
              <w:rPr>
                <w:sz w:val="16"/>
                <w:szCs w:val="16"/>
              </w:rPr>
              <w:t>а</w:t>
            </w:r>
            <w:r w:rsidRPr="00C028A8">
              <w:rPr>
                <w:sz w:val="16"/>
                <w:szCs w:val="16"/>
              </w:rPr>
              <w:t>ния детей   школами</w:t>
            </w: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Октябрь</w:t>
            </w:r>
          </w:p>
        </w:tc>
        <w:tc>
          <w:tcPr>
            <w:tcW w:w="2001" w:type="dxa"/>
            <w:vMerge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838" w:type="dxa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853" w:type="dxa"/>
            <w:shd w:val="clear" w:color="auto" w:fill="CCC0D9" w:themeFill="accent4" w:themeFillTint="66"/>
          </w:tcPr>
          <w:p w:rsidR="00C028A8" w:rsidRPr="00C028A8" w:rsidRDefault="00C028A8" w:rsidP="0095136F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Заседание  районного научного общества «Эврика»</w:t>
            </w:r>
          </w:p>
        </w:tc>
        <w:tc>
          <w:tcPr>
            <w:tcW w:w="1945" w:type="dxa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42" w:type="dxa"/>
            <w:gridSpan w:val="3"/>
            <w:shd w:val="clear" w:color="auto" w:fill="99FFCC"/>
          </w:tcPr>
          <w:p w:rsidR="00C028A8" w:rsidRPr="00C028A8" w:rsidRDefault="00C028A8" w:rsidP="0095136F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Семинар  «Олимпийская  копилка» ( из  опыта  подготовки учащихся  к оли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пиаде)</w:t>
            </w: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Ноябрь</w:t>
            </w:r>
          </w:p>
        </w:tc>
        <w:tc>
          <w:tcPr>
            <w:tcW w:w="2001" w:type="dxa"/>
            <w:vMerge w:val="restart"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color w:val="244061" w:themeColor="accent1" w:themeShade="80"/>
                <w:sz w:val="16"/>
                <w:szCs w:val="16"/>
              </w:rPr>
              <w:t>Муниципальный этап Всероссийской олимпи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а</w:t>
            </w:r>
            <w:r w:rsidRPr="00C028A8">
              <w:rPr>
                <w:color w:val="244061" w:themeColor="accent1" w:themeShade="80"/>
                <w:sz w:val="16"/>
                <w:szCs w:val="16"/>
              </w:rPr>
              <w:t>ды школьников</w:t>
            </w:r>
          </w:p>
        </w:tc>
        <w:tc>
          <w:tcPr>
            <w:tcW w:w="3731" w:type="dxa"/>
            <w:gridSpan w:val="2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945" w:type="dxa"/>
            <w:shd w:val="clear" w:color="auto" w:fill="FFCCFF"/>
          </w:tcPr>
          <w:p w:rsidR="00C028A8" w:rsidRPr="00C028A8" w:rsidRDefault="00C028A8" w:rsidP="00AE2224">
            <w:pPr>
              <w:rPr>
                <w:sz w:val="16"/>
                <w:szCs w:val="16"/>
              </w:rPr>
            </w:pPr>
            <w:r w:rsidRPr="00C028A8">
              <w:rPr>
                <w:sz w:val="16"/>
                <w:szCs w:val="16"/>
              </w:rPr>
              <w:t>Осенняя школа «Олимп» ( для учаихся (9-11 классов)</w:t>
            </w:r>
          </w:p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42" w:type="dxa"/>
            <w:gridSpan w:val="3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</w:tr>
      <w:tr w:rsidR="00C028A8" w:rsidTr="00C028A8">
        <w:trPr>
          <w:trHeight w:val="386"/>
        </w:trPr>
        <w:tc>
          <w:tcPr>
            <w:tcW w:w="1237" w:type="dxa"/>
            <w:shd w:val="clear" w:color="auto" w:fill="FDE9D9" w:themeFill="accent6" w:themeFillTint="33"/>
          </w:tcPr>
          <w:p w:rsidR="00C028A8" w:rsidRPr="00D14AC2" w:rsidRDefault="00C028A8" w:rsidP="00390E72">
            <w:pPr>
              <w:rPr>
                <w:b/>
                <w:i/>
                <w:color w:val="984806" w:themeColor="accent6" w:themeShade="80"/>
                <w:sz w:val="20"/>
                <w:szCs w:val="20"/>
              </w:rPr>
            </w:pPr>
            <w:r w:rsidRPr="00D14AC2">
              <w:rPr>
                <w:b/>
                <w:i/>
                <w:color w:val="984806" w:themeColor="accent6" w:themeShade="80"/>
                <w:sz w:val="20"/>
                <w:szCs w:val="20"/>
              </w:rPr>
              <w:t>Декабрь</w:t>
            </w:r>
          </w:p>
        </w:tc>
        <w:tc>
          <w:tcPr>
            <w:tcW w:w="2001" w:type="dxa"/>
            <w:vMerge/>
            <w:shd w:val="clear" w:color="auto" w:fill="D6E3BC" w:themeFill="accent3" w:themeFillTint="66"/>
          </w:tcPr>
          <w:p w:rsidR="00C028A8" w:rsidRPr="00C028A8" w:rsidRDefault="00C028A8" w:rsidP="004460E2">
            <w:pPr>
              <w:jc w:val="center"/>
              <w:rPr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16" w:type="dxa"/>
            <w:gridSpan w:val="3"/>
          </w:tcPr>
          <w:p w:rsidR="00C028A8" w:rsidRPr="00C028A8" w:rsidRDefault="00C028A8" w:rsidP="004460E2">
            <w:pPr>
              <w:jc w:val="center"/>
              <w:rPr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5742" w:type="dxa"/>
            <w:gridSpan w:val="3"/>
            <w:shd w:val="clear" w:color="auto" w:fill="99FF99"/>
          </w:tcPr>
          <w:p w:rsidR="00C028A8" w:rsidRPr="00C028A8" w:rsidRDefault="00C028A8" w:rsidP="00C028A8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b/>
                <w:color w:val="244061" w:themeColor="accent1" w:themeShade="80"/>
                <w:sz w:val="16"/>
                <w:szCs w:val="16"/>
              </w:rPr>
            </w:pPr>
            <w:r w:rsidRPr="00C028A8">
              <w:rPr>
                <w:rFonts w:ascii="Times New Roman" w:hAnsi="Times New Roman" w:cs="Times New Roman"/>
                <w:sz w:val="16"/>
                <w:szCs w:val="16"/>
              </w:rPr>
              <w:t>Новогодний торжественный приём главы района лучших учащихся ОУ района (для учащихся (5-8 классов)</w:t>
            </w:r>
          </w:p>
        </w:tc>
      </w:tr>
    </w:tbl>
    <w:p w:rsidR="00DF1266" w:rsidRPr="00DF1266" w:rsidRDefault="00DF1266" w:rsidP="004460E2">
      <w:pPr>
        <w:jc w:val="center"/>
        <w:rPr>
          <w:b/>
          <w:color w:val="244061" w:themeColor="accent1" w:themeShade="80"/>
        </w:rPr>
      </w:pPr>
    </w:p>
    <w:p w:rsidR="00FA7B56" w:rsidRPr="00DF1266" w:rsidRDefault="00FA7B56" w:rsidP="00FA7B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0F48A2" w:rsidRPr="000C0F22" w:rsidRDefault="00FA7B56" w:rsidP="000F48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760000"/>
          <w:sz w:val="24"/>
          <w:szCs w:val="24"/>
        </w:rPr>
      </w:pPr>
      <w:r w:rsidRPr="000C0F22">
        <w:rPr>
          <w:rFonts w:ascii="Times New Roman" w:hAnsi="Times New Roman" w:cs="Times New Roman"/>
          <w:b/>
          <w:color w:val="760000"/>
          <w:sz w:val="24"/>
          <w:szCs w:val="24"/>
        </w:rPr>
        <w:t>V</w:t>
      </w:r>
      <w:r w:rsidR="000F48A2" w:rsidRPr="000C0F22">
        <w:rPr>
          <w:rFonts w:ascii="Times New Roman" w:hAnsi="Times New Roman" w:cs="Times New Roman"/>
          <w:b/>
          <w:color w:val="760000"/>
          <w:sz w:val="24"/>
          <w:szCs w:val="24"/>
        </w:rPr>
        <w:t>. МЕХАНИЗМЫ РЕАЛИЗАЦИИ ПРОГРАММЫ</w:t>
      </w:r>
    </w:p>
    <w:p w:rsidR="001E046B" w:rsidRPr="000C0F22" w:rsidRDefault="001E046B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C">
        <w:rPr>
          <w:rFonts w:ascii="Times New Roman" w:hAnsi="Times New Roman" w:cs="Times New Roman"/>
          <w:b/>
          <w:color w:val="244061"/>
          <w:sz w:val="24"/>
          <w:szCs w:val="24"/>
        </w:rPr>
        <w:t>Заказчик Программы</w:t>
      </w:r>
      <w:r w:rsidRPr="000C0F22">
        <w:rPr>
          <w:rFonts w:ascii="Times New Roman" w:hAnsi="Times New Roman" w:cs="Times New Roman"/>
          <w:sz w:val="24"/>
          <w:szCs w:val="24"/>
        </w:rPr>
        <w:t>: администрация Солнечного муниципального района Хабаровского края</w:t>
      </w:r>
    </w:p>
    <w:p w:rsidR="001E046B" w:rsidRDefault="001E046B" w:rsidP="001E046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FEC">
        <w:rPr>
          <w:rFonts w:ascii="Times New Roman" w:hAnsi="Times New Roman" w:cs="Times New Roman"/>
          <w:b/>
          <w:color w:val="244061"/>
          <w:sz w:val="24"/>
          <w:szCs w:val="24"/>
        </w:rPr>
        <w:t>Основные  исполнители и участники Программы</w:t>
      </w:r>
      <w:r w:rsidRPr="000C0F22">
        <w:rPr>
          <w:rFonts w:ascii="Times New Roman" w:hAnsi="Times New Roman" w:cs="Times New Roman"/>
          <w:sz w:val="24"/>
          <w:szCs w:val="24"/>
        </w:rPr>
        <w:t>: управление образования      администрации Солнечного муниципального района, образовательные учреждения Солнечного района (МДОУ, МОУ, СЮН, ЦДЮТ, школы искусств).</w:t>
      </w:r>
    </w:p>
    <w:p w:rsidR="009C6B57" w:rsidRPr="009C6B57" w:rsidRDefault="009C6B57" w:rsidP="009C6B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B57">
        <w:rPr>
          <w:rFonts w:ascii="Times New Roman" w:hAnsi="Times New Roman" w:cs="Times New Roman"/>
          <w:sz w:val="24"/>
          <w:szCs w:val="24"/>
        </w:rPr>
        <w:lastRenderedPageBreak/>
        <w:t>Исполнители Программы осуществляют в установленном порядке меры по полному и качественному выполнению мероприятий:</w:t>
      </w:r>
    </w:p>
    <w:p w:rsidR="009C6B57" w:rsidRPr="009C6B57" w:rsidRDefault="009C6B57" w:rsidP="009C6B57">
      <w:pPr>
        <w:ind w:firstLine="540"/>
        <w:jc w:val="both"/>
      </w:pPr>
      <w:r w:rsidRPr="009C6B57">
        <w:t>1.</w:t>
      </w:r>
      <w:r>
        <w:t>в</w:t>
      </w:r>
      <w:r w:rsidRPr="009C6B57">
        <w:t>недрение  в практику ранней диагностики одаренности и ее дальнейшего развития</w:t>
      </w:r>
      <w:r>
        <w:t>,</w:t>
      </w:r>
      <w:r w:rsidRPr="009C6B57">
        <w:t xml:space="preserve"> методов, учитывающих быстро меняющуюся с</w:t>
      </w:r>
      <w:r w:rsidRPr="009C6B57">
        <w:t>о</w:t>
      </w:r>
      <w:r w:rsidRPr="009C6B57">
        <w:t>циальную ситуацию и современные подходы к ра</w:t>
      </w:r>
      <w:r>
        <w:t>боте с одаренными детьми,</w:t>
      </w:r>
    </w:p>
    <w:p w:rsidR="009C6B57" w:rsidRDefault="009C6B57" w:rsidP="009C6B57">
      <w:pPr>
        <w:ind w:firstLine="540"/>
        <w:jc w:val="both"/>
      </w:pPr>
      <w:r w:rsidRPr="009C6B57">
        <w:t>2.</w:t>
      </w:r>
      <w:r>
        <w:t>с</w:t>
      </w:r>
      <w:r w:rsidRPr="009C6B57">
        <w:t>овершенствование  деятельности администрации общеобразовательных учреждений по мотивации педагогов на управление развитием исследовательских и творческих способностей  учащих</w:t>
      </w:r>
      <w:r>
        <w:t>ся,</w:t>
      </w:r>
    </w:p>
    <w:p w:rsidR="009C6B57" w:rsidRPr="009C6B57" w:rsidRDefault="009C6B57" w:rsidP="009C6B57">
      <w:pPr>
        <w:ind w:firstLine="540"/>
        <w:jc w:val="both"/>
      </w:pPr>
      <w:r>
        <w:t>3.с</w:t>
      </w:r>
      <w:r w:rsidRPr="009C6B57">
        <w:t>овершенствование технологии портфолио для построения индивидуальной траек</w:t>
      </w:r>
      <w:r w:rsidR="005D5369">
        <w:t>тории развития</w:t>
      </w:r>
      <w:r w:rsidRPr="009C6B57">
        <w:t xml:space="preserve"> как учителя, так и ученика</w:t>
      </w:r>
      <w:r>
        <w:t>,</w:t>
      </w:r>
    </w:p>
    <w:p w:rsidR="009C6B57" w:rsidRPr="009C6B57" w:rsidRDefault="009C6B57" w:rsidP="009C6B57">
      <w:pPr>
        <w:ind w:firstLine="540"/>
        <w:jc w:val="both"/>
      </w:pPr>
      <w:r>
        <w:t>4</w:t>
      </w:r>
      <w:r w:rsidRPr="009C6B57">
        <w:t>.</w:t>
      </w:r>
      <w:r>
        <w:t>о</w:t>
      </w:r>
      <w:r w:rsidRPr="009C6B57">
        <w:t>рганизация  социальной и психолого-педагогической  подготовки педагогических кадров</w:t>
      </w:r>
      <w:r>
        <w:t xml:space="preserve"> для работы с одаренными детьми,</w:t>
      </w:r>
    </w:p>
    <w:p w:rsidR="009C6B57" w:rsidRDefault="00E32CDE" w:rsidP="009C6B57">
      <w:pPr>
        <w:ind w:firstLine="5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160655</wp:posOffset>
                </wp:positionV>
                <wp:extent cx="449580" cy="1066800"/>
                <wp:effectExtent l="16510" t="17780" r="10160" b="10795"/>
                <wp:wrapNone/>
                <wp:docPr id="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1066800"/>
                          <a:chOff x="3275" y="2760"/>
                          <a:chExt cx="708" cy="1680"/>
                        </a:xfrm>
                      </wpg:grpSpPr>
                      <wps:wsp>
                        <wps:cNvPr id="3" name="AutoShap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5" y="2940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3275" y="2760"/>
                            <a:ext cx="16" cy="16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5" y="3199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5" y="4440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5" y="4155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1" y="3825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1" y="3509"/>
                            <a:ext cx="69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07.05pt;margin-top:12.65pt;width:35.4pt;height:84pt;z-index:251674624" coordorigin="3275,2760" coordsize="70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">
                <v:shape id="AutoShape 165" o:spid="_x0000_s1027" type="#_x0000_t32" style="position:absolute;left:3275;top:2940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9S8IAAADaAAAADwAAAGRycy9kb3ducmV2LnhtbESPUWvCMBSF3wf7D+EO9lI0VWGO2lS2&#10;wWA+yXQ/4NJcm2JzU5PM1v16Iwh7PJxzvsMp16PtxJl8aB0rmE1zEMS10y03Cn72n5NXECEia+wc&#10;k4ILBVhXjw8lFtoN/E3nXWxEgnAoUIGJsS+kDLUhi2HqeuLkHZy3GJP0jdQehwS3nZzn+Yu02HJa&#10;MNjTh6H6uPu1CvwpyOF9Pguby5/NKNuSOS0zpZ6fxrcViEhj/A/f219awQJuV9INk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U9S8IAAADaAAAADwAAAAAAAAAAAAAA&#10;AAChAgAAZHJzL2Rvd25yZXYueG1sUEsFBgAAAAAEAAQA+QAAAJADAAAAAA==&#10;" strokecolor="#c0504d [3205]" strokeweight="1.5pt">
                  <v:stroke dashstyle="dash"/>
                  <v:shadow color="#868686"/>
                </v:shape>
                <v:shape id="AutoShape 166" o:spid="_x0000_s1028" type="#_x0000_t32" style="position:absolute;left:3275;top:2760;width:16;height: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+8gMUAAADaAAAADwAAAGRycy9kb3ducmV2LnhtbESPT2vCQBTE7wW/w/IK3uomQYqkWUWK&#10;BcFD658Sj4/sMwlm36bZjaZ+elco9DjMzG+YbDGYRlyoc7VlBfEkAkFcWF1zqeCw/3iZgXAeWWNj&#10;mRT8koPFfPSUYartlbd02flSBAi7FBVU3replK6oyKCb2JY4eCfbGfRBdqXUHV4D3DQyiaJXabDm&#10;sFBhS+8VFeddbxTccv5c9qf4yybHlZn9FE3+vYmVGj8PyzcQngb/H/5rr7WCKTyuhBs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+8gMUAAADaAAAADwAAAAAAAAAA&#10;AAAAAAChAgAAZHJzL2Rvd25yZXYueG1sUEsFBgAAAAAEAAQA+QAAAJMDAAAAAA==&#10;" strokecolor="#c0504d [3205]" strokeweight="1.5pt">
                  <v:stroke dashstyle="dash"/>
                  <v:shadow color="#868686"/>
                </v:shape>
                <v:shape id="AutoShape 167" o:spid="_x0000_s1029" type="#_x0000_t32" style="position:absolute;left:3275;top:3199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ApMIAAADaAAAADwAAAGRycy9kb3ducmV2LnhtbESPUWvCMBSF3wf7D+EO9lI0VXCO2lS2&#10;wWA+yXQ/4NJcm2JzU5PM1v16Iwh7PJxzvsMp16PtxJl8aB0rmE1zEMS10y03Cn72n5NXECEia+wc&#10;k4ILBVhXjw8lFtoN/E3nXWxEgnAoUIGJsS+kDLUhi2HqeuLkHZy3GJP0jdQehwS3nZzn+Yu02HJa&#10;MNjTh6H6uPu1CvwpyOF9Pguby5/NKNuSOS0zpZ6fxrcViEhj/A/f219awQJuV9INk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AApMIAAADaAAAADwAAAAAAAAAAAAAA&#10;AAChAgAAZHJzL2Rvd25yZXYueG1sUEsFBgAAAAAEAAQA+QAAAJADAAAAAA==&#10;" strokecolor="#c0504d [3205]" strokeweight="1.5pt">
                  <v:stroke dashstyle="dash"/>
                  <v:shadow color="#868686"/>
                </v:shape>
                <v:shape id="AutoShape 168" o:spid="_x0000_s1030" type="#_x0000_t32" style="position:absolute;left:3275;top:4440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Ke08EAAADaAAAADwAAAGRycy9kb3ducmV2LnhtbESPQWsCMRSE7wX/Q3hCL4tm9WBlNYoK&#10;Qj0VbX/AY/PcLG5e1iS6q7++KRQ8DjPzDbNc97YRd/KhdqxgMs5BEJdO11wp+Pnej+YgQkTW2Dgm&#10;BQ8KsF4N3pZYaNfxke6nWIkE4VCgAhNjW0gZSkMWw9i1xMk7O28xJukrqT12CW4bOc3zmbRYc1ow&#10;2NLOUHk53awCfw2y204n4fB42oyyLzLXj0yp92G/WYCI1MdX+L/9qRXM4O9Ku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Up7TwQAAANoAAAAPAAAAAAAAAAAAAAAA&#10;AKECAABkcnMvZG93bnJldi54bWxQSwUGAAAAAAQABAD5AAAAjwMAAAAA&#10;" strokecolor="#c0504d [3205]" strokeweight="1.5pt">
                  <v:stroke dashstyle="dash"/>
                  <v:shadow color="#868686"/>
                </v:shape>
                <v:shape id="AutoShape 170" o:spid="_x0000_s1031" type="#_x0000_t32" style="position:absolute;left:3275;top:4155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vOr4AAADaAAAADwAAAGRycy9kb3ducmV2LnhtbERPy4rCMBTdC/5DuIKbMqa60KFjFGdA&#10;cFbi4wMuzZ2m2NzUJNo6X28WgsvDeS/XvW3EnXyoHSuYTnIQxKXTNVcKzqftxyeIEJE1No5JwYMC&#10;rFfDwRIL7To+0P0YK5FCOBSowMTYFlKG0pDFMHEtceL+nLcYE/SV1B67FG4bOcvzubRYc2ow2NKP&#10;ofJyvFkF/hpk9z2bht/Hv80o25O5LjKlxqN+8wUiUh/f4pd7pxWkrelKugFy9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ga86vgAAANoAAAAPAAAAAAAAAAAAAAAAAKEC&#10;AABkcnMvZG93bnJldi54bWxQSwUGAAAAAAQABAD5AAAAjAMAAAAA&#10;" strokecolor="#c0504d [3205]" strokeweight="1.5pt">
                  <v:stroke dashstyle="dash"/>
                  <v:shadow color="#868686"/>
                </v:shape>
                <v:shape id="AutoShape 172" o:spid="_x0000_s1032" type="#_x0000_t32" style="position:absolute;left:3291;top:3825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0KocMAAADaAAAADwAAAGRycy9kb3ducmV2LnhtbESPQWvCQBSE74X+h+UVegm60YO1MRtp&#10;C4V6kmp/wCP7zAazb+Pu1sT+elcQehxm5humXI+2E2fyoXWsYDbNQRDXTrfcKPjZf06WIEJE1tg5&#10;JgUXCrCuHh9KLLQb+JvOu9iIBOFQoAITY19IGWpDFsPU9cTJOzhvMSbpG6k9DgluOznP84W02HJa&#10;MNjTh6H6uPu1CvwpyOF9Pguby5/NKNuSOb1kSj0/jW8rEJHG+B++t7+0gle4XUk3QF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NCqHDAAAA2gAAAA8AAAAAAAAAAAAA&#10;AAAAoQIAAGRycy9kb3ducmV2LnhtbFBLBQYAAAAABAAEAPkAAACRAwAAAAA=&#10;" strokecolor="#c0504d [3205]" strokeweight="1.5pt">
                  <v:stroke dashstyle="dash"/>
                  <v:shadow color="#868686"/>
                </v:shape>
                <v:shape id="AutoShape 173" o:spid="_x0000_s1033" type="#_x0000_t32" style="position:absolute;left:3291;top:3509;width:6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puMMAAADbAAAADwAAAGRycy9kb3ducmV2LnhtbESPQW/CMAyF70j8h8hIu1QjhcOYOgJi&#10;k5C20wTbD7Aar6lonJIEWvbr58Mkbrbe83uf19vRd+pKMbWBDSzmJSjiOtiWGwPfX/vHZ1ApI1vs&#10;ApOBGyXYbqaTNVY2DHyg6zE3SkI4VWjA5dxXWqfakcc0Dz2xaD8hesyyxkbbiIOE+04vy/JJe2xZ&#10;Ghz29OaoPh0v3kA8Jz28Lhfp4/brCyo+yZ1XhTEPs3H3AirTmO/m/+t3K/hCL7/IAHr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PKbjDAAAA2wAAAA8AAAAAAAAAAAAA&#10;AAAAoQIAAGRycy9kb3ducmV2LnhtbFBLBQYAAAAABAAEAPkAAACRAwAAAAA=&#10;" strokecolor="#c0504d [3205]" strokeweight="1.5pt">
                  <v:stroke dashstyle="dash"/>
                  <v:shadow color="#868686"/>
                </v:shape>
              </v:group>
            </w:pict>
          </mc:Fallback>
        </mc:AlternateContent>
      </w:r>
      <w:r w:rsidR="009C6B57">
        <w:t>5</w:t>
      </w:r>
      <w:r w:rsidR="009C6B57" w:rsidRPr="009C6B57">
        <w:t>.</w:t>
      </w:r>
      <w:r w:rsidR="009C6B57">
        <w:t>р</w:t>
      </w:r>
      <w:r w:rsidR="009C6B57" w:rsidRPr="009C6B57">
        <w:t xml:space="preserve">еализация </w:t>
      </w:r>
      <w:r w:rsidR="009C6B57" w:rsidRPr="005D5369">
        <w:rPr>
          <w:b/>
          <w:color w:val="C00000"/>
        </w:rPr>
        <w:t>подпрограмм</w:t>
      </w:r>
      <w:r w:rsidR="009C6B57" w:rsidRPr="009C6B57">
        <w:t xml:space="preserve"> (стратегич</w:t>
      </w:r>
      <w:r w:rsidR="005D5369">
        <w:t>еских направлений деятельности):</w:t>
      </w:r>
    </w:p>
    <w:p w:rsidR="005D5369" w:rsidRPr="0047558C" w:rsidRDefault="005D5369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600000"/>
        </w:rPr>
      </w:pPr>
      <w:r w:rsidRPr="0047558C">
        <w:rPr>
          <w:rFonts w:ascii="Times New Roman" w:hAnsi="Times New Roman"/>
          <w:b/>
          <w:i/>
          <w:color w:val="600000"/>
        </w:rPr>
        <w:t>психолого-педагогической поддержки одарённых  учащихся,</w:t>
      </w:r>
    </w:p>
    <w:p w:rsidR="005D5369" w:rsidRPr="0047558C" w:rsidRDefault="005D5369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600000"/>
        </w:rPr>
      </w:pPr>
      <w:r w:rsidRPr="0047558C">
        <w:rPr>
          <w:rFonts w:ascii="Times New Roman" w:hAnsi="Times New Roman"/>
          <w:b/>
          <w:i/>
          <w:color w:val="600000"/>
        </w:rPr>
        <w:t>развития одарённости в дошкольных образовательных учреждениях,</w:t>
      </w:r>
    </w:p>
    <w:p w:rsidR="005D5369" w:rsidRPr="0047558C" w:rsidRDefault="0059672B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600000"/>
        </w:rPr>
      </w:pPr>
      <w:r w:rsidRPr="0047558C">
        <w:rPr>
          <w:rFonts w:ascii="Times New Roman" w:hAnsi="Times New Roman"/>
          <w:b/>
          <w:i/>
          <w:color w:val="600000"/>
        </w:rPr>
        <w:t>развития  одарённости школьников на базе учреждения дополнительного образования детей</w:t>
      </w:r>
      <w:r w:rsidR="00086486" w:rsidRPr="0047558C">
        <w:rPr>
          <w:rFonts w:ascii="Times New Roman" w:hAnsi="Times New Roman"/>
          <w:b/>
          <w:i/>
          <w:color w:val="600000"/>
        </w:rPr>
        <w:t xml:space="preserve"> (СЮН)</w:t>
      </w:r>
    </w:p>
    <w:p w:rsidR="0059672B" w:rsidRPr="0047558C" w:rsidRDefault="0059672B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600000"/>
        </w:rPr>
      </w:pPr>
      <w:r w:rsidRPr="0047558C">
        <w:rPr>
          <w:rFonts w:ascii="Times New Roman" w:hAnsi="Times New Roman"/>
          <w:b/>
          <w:i/>
          <w:color w:val="600000"/>
        </w:rPr>
        <w:t>развития  одарённости школьников на базе центра детского и юношеского творчества</w:t>
      </w:r>
    </w:p>
    <w:p w:rsidR="0059672B" w:rsidRPr="0047558C" w:rsidRDefault="0047558C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600000"/>
        </w:rPr>
      </w:pPr>
      <w:r w:rsidRPr="0047558C">
        <w:rPr>
          <w:rFonts w:ascii="Times New Roman" w:hAnsi="Times New Roman"/>
          <w:b/>
          <w:i/>
          <w:color w:val="600000"/>
        </w:rPr>
        <w:t>дистанционного обучения одарённых детей</w:t>
      </w:r>
    </w:p>
    <w:p w:rsidR="0047558C" w:rsidRPr="0047558C" w:rsidRDefault="0047558C" w:rsidP="00D146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color w:val="C00000"/>
        </w:rPr>
      </w:pPr>
      <w:r w:rsidRPr="0047558C">
        <w:rPr>
          <w:rFonts w:ascii="Times New Roman" w:hAnsi="Times New Roman"/>
          <w:b/>
          <w:i/>
          <w:color w:val="600000"/>
        </w:rPr>
        <w:t xml:space="preserve">деятельности </w:t>
      </w:r>
      <w:r w:rsidRPr="007309B4">
        <w:rPr>
          <w:rFonts w:ascii="Times New Roman" w:hAnsi="Times New Roman"/>
          <w:b/>
          <w:i/>
          <w:color w:val="600000"/>
        </w:rPr>
        <w:t>районного</w:t>
      </w:r>
      <w:r w:rsidRPr="0047558C">
        <w:rPr>
          <w:rFonts w:ascii="Times New Roman" w:hAnsi="Times New Roman"/>
          <w:b/>
          <w:i/>
          <w:color w:val="600000"/>
        </w:rPr>
        <w:t xml:space="preserve"> научно-исследовательского об</w:t>
      </w:r>
      <w:r w:rsidRPr="007309B4">
        <w:rPr>
          <w:rFonts w:ascii="Times New Roman" w:hAnsi="Times New Roman"/>
          <w:b/>
          <w:i/>
          <w:color w:val="600000"/>
        </w:rPr>
        <w:t>щества</w:t>
      </w:r>
    </w:p>
    <w:p w:rsidR="00DB5F2D" w:rsidRDefault="001E229A" w:rsidP="005707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635</wp:posOffset>
            </wp:positionV>
            <wp:extent cx="1866900" cy="1828800"/>
            <wp:effectExtent l="19050" t="0" r="0" b="0"/>
            <wp:wrapTight wrapText="bothSides">
              <wp:wrapPolygon edited="0">
                <wp:start x="-220" y="0"/>
                <wp:lineTo x="-220" y="21375"/>
                <wp:lineTo x="21600" y="21375"/>
                <wp:lineTo x="21600" y="0"/>
                <wp:lineTo x="-22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99" t="20099" r="32960" b="1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F2D" w:rsidRDefault="00DB5F2D" w:rsidP="005707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796" w:rsidRDefault="00570796" w:rsidP="005707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796">
        <w:rPr>
          <w:rFonts w:ascii="Times New Roman" w:hAnsi="Times New Roman" w:cs="Times New Roman"/>
          <w:sz w:val="24"/>
          <w:szCs w:val="24"/>
        </w:rPr>
        <w:t>Районное  научное общество учащихся – база  организации научно-исследовательской деятельности учащихся. Цели, задачи, программа, логотип общества утверждаются в соответствующей  подпрограмме. Школьные научные общества образовательных учреждений района действуют взаимосвязано, согласуя  свои  действия  с общей  программой деятельности районного научного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Ключевое мероприятие деятельности общества- районная научно-практическая конференция, положение  о которой утверждается  отдельно.</w:t>
      </w:r>
    </w:p>
    <w:p w:rsidR="00570796" w:rsidRPr="00570796" w:rsidRDefault="00875F59" w:rsidP="005707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212090</wp:posOffset>
            </wp:positionV>
            <wp:extent cx="3562350" cy="2125980"/>
            <wp:effectExtent l="19050" t="0" r="0" b="0"/>
            <wp:wrapTight wrapText="bothSides">
              <wp:wrapPolygon edited="0">
                <wp:start x="-116" y="0"/>
                <wp:lineTo x="-116" y="21484"/>
                <wp:lineTo x="21600" y="21484"/>
                <wp:lineTo x="21600" y="0"/>
                <wp:lineTo x="-116" y="0"/>
              </wp:wrapPolygon>
            </wp:wrapTight>
            <wp:docPr id="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8071" t="33865" r="16769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72" w:rsidRDefault="00A12A72" w:rsidP="001E046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4E92" w:rsidRPr="000C0F22" w:rsidRDefault="00634E92" w:rsidP="001E046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реализации программы создаётся районный  совет, основная функция которого  </w:t>
      </w: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- координирование  деятельности по реализации </w:t>
      </w:r>
      <w:r w:rsidR="009C6B57" w:rsidRPr="005D4828">
        <w:rPr>
          <w:rFonts w:ascii="Times New Roman" w:hAnsi="Times New Roman" w:cs="Times New Roman"/>
          <w:b/>
          <w:color w:val="244061"/>
          <w:sz w:val="24"/>
          <w:szCs w:val="24"/>
        </w:rPr>
        <w:t>программы «Талант»</w:t>
      </w:r>
      <w:r w:rsidR="009C6B57">
        <w:rPr>
          <w:rFonts w:ascii="Times New Roman" w:hAnsi="Times New Roman" w:cs="Times New Roman"/>
          <w:sz w:val="24"/>
          <w:szCs w:val="24"/>
        </w:rPr>
        <w:t>.</w:t>
      </w:r>
    </w:p>
    <w:p w:rsidR="00875F59" w:rsidRDefault="00875F59" w:rsidP="001E04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</w:p>
    <w:p w:rsidR="000C0F22" w:rsidRPr="00D24FEC" w:rsidRDefault="00B1436A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244061"/>
          <w:sz w:val="24"/>
          <w:szCs w:val="24"/>
        </w:rPr>
      </w:pPr>
      <w:r>
        <w:rPr>
          <w:rFonts w:ascii="Times New Roman" w:hAnsi="Times New Roman" w:cs="Times New Roman"/>
          <w:b/>
          <w:color w:val="244061"/>
          <w:sz w:val="24"/>
          <w:szCs w:val="24"/>
        </w:rPr>
        <w:t>Со</w:t>
      </w:r>
      <w:r w:rsidR="000C0F22" w:rsidRPr="00D24FEC">
        <w:rPr>
          <w:rFonts w:ascii="Times New Roman" w:hAnsi="Times New Roman" w:cs="Times New Roman"/>
          <w:b/>
          <w:color w:val="244061"/>
          <w:sz w:val="24"/>
          <w:szCs w:val="24"/>
        </w:rPr>
        <w:t>став координационного совета</w:t>
      </w:r>
    </w:p>
    <w:p w:rsidR="000C0F22" w:rsidRPr="000C0F22" w:rsidRDefault="00E32CDE" w:rsidP="000C0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406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931545</wp:posOffset>
                </wp:positionV>
                <wp:extent cx="2723515" cy="361950"/>
                <wp:effectExtent l="13335" t="7620" r="6350" b="1143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335" w:rsidRPr="00875F59" w:rsidRDefault="009E3335" w:rsidP="00875F59">
                            <w:pPr>
                              <w:pStyle w:val="ConsPlusNormal"/>
                              <w:widowControl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875F59">
                              <w:rPr>
                                <w:rFonts w:ascii="Times New Roman" w:hAnsi="Times New Roman" w:cs="Times New Roman"/>
                                <w:b/>
                                <w:color w:val="244061"/>
                                <w:sz w:val="16"/>
                                <w:szCs w:val="16"/>
                              </w:rPr>
                              <w:t>Модель организации работы с одарёнными учащимися в Солнечном муниципальном районе</w:t>
                            </w:r>
                          </w:p>
                          <w:p w:rsidR="009E3335" w:rsidRPr="00875F59" w:rsidRDefault="009E3335" w:rsidP="00875F59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5F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E3335" w:rsidRDefault="009E3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8" type="#_x0000_t202" style="position:absolute;left:0;text-align:left;margin-left:376.8pt;margin-top:73.35pt;width:214.4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">
                <v:textbox>
                  <w:txbxContent>
                    <w:p w:rsidR="009E3335" w:rsidRPr="00875F59" w:rsidRDefault="009E3335" w:rsidP="00875F59">
                      <w:pPr>
                        <w:pStyle w:val="ConsPlusNormal"/>
                        <w:widowControl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875F59">
                        <w:rPr>
                          <w:rFonts w:ascii="Times New Roman" w:hAnsi="Times New Roman" w:cs="Times New Roman"/>
                          <w:b/>
                          <w:color w:val="244061"/>
                          <w:sz w:val="16"/>
                          <w:szCs w:val="16"/>
                        </w:rPr>
                        <w:t>Модель организации работы с одарёнными учащимися в Солнечном муниципальном районе</w:t>
                      </w:r>
                    </w:p>
                    <w:p w:rsidR="009E3335" w:rsidRPr="00875F59" w:rsidRDefault="009E3335" w:rsidP="00875F59">
                      <w:pPr>
                        <w:pStyle w:val="ConsPlusNormal"/>
                        <w:widowControl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75F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E3335" w:rsidRDefault="009E3335"/>
                  </w:txbxContent>
                </v:textbox>
              </v:shape>
            </w:pict>
          </mc:Fallback>
        </mc:AlternateContent>
      </w:r>
      <w:r w:rsidR="000C0F22" w:rsidRPr="000C0F22">
        <w:rPr>
          <w:rFonts w:ascii="Times New Roman" w:hAnsi="Times New Roman" w:cs="Times New Roman"/>
          <w:sz w:val="24"/>
          <w:szCs w:val="24"/>
        </w:rPr>
        <w:t>1.</w:t>
      </w:r>
      <w:r w:rsidR="000C0F22" w:rsidRPr="000C0F22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Руководитель совета –</w:t>
      </w:r>
      <w:r w:rsidR="000C0F22" w:rsidRPr="000C0F22">
        <w:rPr>
          <w:rFonts w:ascii="Times New Roman" w:hAnsi="Times New Roman" w:cs="Times New Roman"/>
          <w:color w:val="000000"/>
          <w:kern w:val="24"/>
          <w:sz w:val="24"/>
          <w:szCs w:val="24"/>
        </w:rPr>
        <w:t>специалист управления образования администрации Солнечного муниципального район</w:t>
      </w:r>
      <w:r w:rsidR="000C0F22">
        <w:rPr>
          <w:rFonts w:ascii="Times New Roman" w:hAnsi="Times New Roman" w:cs="Times New Roman"/>
          <w:color w:val="000000"/>
          <w:kern w:val="24"/>
          <w:sz w:val="24"/>
          <w:szCs w:val="24"/>
        </w:rPr>
        <w:t>а, курирующий вопросы работы с одарёнными учащимися.</w:t>
      </w:r>
    </w:p>
    <w:p w:rsidR="000C0F22" w:rsidRPr="000C0F22" w:rsidRDefault="000C0F22" w:rsidP="000C0F22">
      <w:pPr>
        <w:ind w:firstLine="567"/>
        <w:jc w:val="both"/>
        <w:textAlignment w:val="baseline"/>
      </w:pPr>
      <w:r>
        <w:rPr>
          <w:b/>
          <w:bCs/>
          <w:color w:val="000000"/>
          <w:kern w:val="24"/>
        </w:rPr>
        <w:t>2</w:t>
      </w:r>
      <w:r w:rsidRPr="002419E5">
        <w:rPr>
          <w:b/>
          <w:bCs/>
          <w:color w:val="000000"/>
          <w:kern w:val="24"/>
        </w:rPr>
        <w:t xml:space="preserve">.Специалисты районного методического центра:  </w:t>
      </w:r>
      <w:r w:rsidRPr="002419E5">
        <w:rPr>
          <w:bCs/>
          <w:color w:val="000000"/>
          <w:kern w:val="24"/>
        </w:rPr>
        <w:t>методисты, руководители творческих групп,</w:t>
      </w:r>
      <w:r w:rsidR="002419E5" w:rsidRPr="002419E5">
        <w:rPr>
          <w:bCs/>
          <w:color w:val="000000"/>
          <w:kern w:val="24"/>
        </w:rPr>
        <w:t xml:space="preserve"> объединений, </w:t>
      </w:r>
      <w:r w:rsidRPr="002419E5">
        <w:rPr>
          <w:bCs/>
          <w:color w:val="000000"/>
          <w:kern w:val="24"/>
        </w:rPr>
        <w:t xml:space="preserve"> школ, </w:t>
      </w:r>
      <w:r w:rsidR="002419E5" w:rsidRPr="002419E5">
        <w:rPr>
          <w:bCs/>
          <w:color w:val="000000"/>
          <w:kern w:val="24"/>
        </w:rPr>
        <w:t xml:space="preserve">клуба «Эталон», реализующие </w:t>
      </w:r>
      <w:r w:rsidR="002419E5" w:rsidRPr="002419E5">
        <w:t>сетевую модель методической службы района</w:t>
      </w:r>
      <w:r w:rsidR="002419E5">
        <w:rPr>
          <w:rStyle w:val="ae"/>
        </w:rPr>
        <w:footnoteReference w:id="2"/>
      </w:r>
      <w:r w:rsidR="002419E5" w:rsidRPr="002419E5">
        <w:t xml:space="preserve">. </w:t>
      </w:r>
    </w:p>
    <w:p w:rsidR="000C0F22" w:rsidRDefault="000C0F22" w:rsidP="000C0F22">
      <w:pPr>
        <w:ind w:firstLine="567"/>
        <w:jc w:val="both"/>
        <w:textAlignment w:val="baseline"/>
        <w:rPr>
          <w:color w:val="000000"/>
          <w:kern w:val="24"/>
        </w:rPr>
      </w:pPr>
      <w:r>
        <w:rPr>
          <w:b/>
          <w:bCs/>
          <w:color w:val="000000"/>
          <w:kern w:val="24"/>
        </w:rPr>
        <w:t>3.</w:t>
      </w:r>
      <w:r w:rsidRPr="000C0F22">
        <w:rPr>
          <w:b/>
          <w:bCs/>
          <w:color w:val="000000"/>
          <w:kern w:val="24"/>
        </w:rPr>
        <w:t>Представители ОУ Солнечного района-</w:t>
      </w:r>
      <w:r w:rsidRPr="000C0F22">
        <w:rPr>
          <w:color w:val="000000"/>
          <w:kern w:val="24"/>
        </w:rPr>
        <w:t xml:space="preserve"> координаторы  реализации районной  пр</w:t>
      </w:r>
      <w:r>
        <w:rPr>
          <w:color w:val="000000"/>
          <w:kern w:val="24"/>
        </w:rPr>
        <w:t>о</w:t>
      </w:r>
      <w:r w:rsidRPr="000C0F22">
        <w:rPr>
          <w:color w:val="000000"/>
          <w:kern w:val="24"/>
        </w:rPr>
        <w:t>граммы «Талант»  в  образовательных  учреждениях</w:t>
      </w:r>
      <w:r w:rsidR="002419E5">
        <w:rPr>
          <w:color w:val="000000"/>
          <w:kern w:val="24"/>
        </w:rPr>
        <w:t>.</w:t>
      </w:r>
    </w:p>
    <w:p w:rsidR="002419E5" w:rsidRPr="000C0F22" w:rsidRDefault="002419E5" w:rsidP="000C0F22">
      <w:pPr>
        <w:ind w:firstLine="567"/>
        <w:jc w:val="both"/>
        <w:textAlignment w:val="baseline"/>
      </w:pPr>
      <w:r>
        <w:rPr>
          <w:color w:val="000000"/>
          <w:kern w:val="24"/>
        </w:rPr>
        <w:t>Координатор реализации Программы в образовательном учреждении назначается из числа заинтересованных педагогов</w:t>
      </w:r>
      <w:r w:rsidR="00300A4E">
        <w:rPr>
          <w:color w:val="000000"/>
          <w:kern w:val="24"/>
        </w:rPr>
        <w:t xml:space="preserve">: это может быть как директор школы или завуч, так и любой творчески активный учитель. </w:t>
      </w:r>
    </w:p>
    <w:p w:rsidR="00875F59" w:rsidRDefault="00875F59" w:rsidP="004755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</w:p>
    <w:p w:rsidR="001E046B" w:rsidRDefault="00300A4E" w:rsidP="004755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4FEC">
        <w:rPr>
          <w:rFonts w:ascii="Times New Roman" w:hAnsi="Times New Roman" w:cs="Times New Roman"/>
          <w:b/>
          <w:color w:val="244061"/>
          <w:sz w:val="24"/>
          <w:szCs w:val="24"/>
        </w:rPr>
        <w:t>Направления деятельности координационного совета</w:t>
      </w:r>
    </w:p>
    <w:p w:rsidR="00300A4E" w:rsidRDefault="00875F59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191135</wp:posOffset>
            </wp:positionV>
            <wp:extent cx="3385185" cy="1847850"/>
            <wp:effectExtent l="19050" t="19050" r="24765" b="19050"/>
            <wp:wrapTight wrapText="bothSides">
              <wp:wrapPolygon edited="0">
                <wp:start x="-122" y="-223"/>
                <wp:lineTo x="-122" y="21823"/>
                <wp:lineTo x="21758" y="21823"/>
                <wp:lineTo x="21758" y="-223"/>
                <wp:lineTo x="-122" y="-223"/>
              </wp:wrapPolygon>
            </wp:wrapTight>
            <wp:docPr id="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9113" t="37997" r="18628" b="2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4E" w:rsidRPr="00A12A72" w:rsidRDefault="00300A4E" w:rsidP="00413E0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Координационная  деятельность</w:t>
      </w:r>
      <w:r w:rsidR="000F28F5"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A12A72" w:rsidP="00D14601">
      <w:pPr>
        <w:pStyle w:val="ConsPlusNormal"/>
        <w:numPr>
          <w:ilvl w:val="0"/>
          <w:numId w:val="4"/>
        </w:numPr>
        <w:tabs>
          <w:tab w:val="clear" w:pos="720"/>
          <w:tab w:val="num" w:pos="284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 работы коллективов ОУ в  рамках </w:t>
      </w:r>
      <w:r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 программ «Ода</w:t>
      </w:r>
      <w:r w:rsidR="000F28F5">
        <w:rPr>
          <w:rFonts w:ascii="Times New Roman" w:hAnsi="Times New Roman" w:cs="Times New Roman"/>
          <w:sz w:val="24"/>
          <w:szCs w:val="24"/>
        </w:rPr>
        <w:t>рённые дети»,</w:t>
      </w:r>
    </w:p>
    <w:p w:rsidR="00D24FEC" w:rsidRPr="00300A4E" w:rsidRDefault="000F28F5" w:rsidP="00D14601">
      <w:pPr>
        <w:pStyle w:val="ConsPlusNormal"/>
        <w:numPr>
          <w:ilvl w:val="0"/>
          <w:numId w:val="4"/>
        </w:numPr>
        <w:tabs>
          <w:tab w:val="clear" w:pos="720"/>
          <w:tab w:val="num" w:pos="284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0A4E" w:rsidRPr="00300A4E">
        <w:rPr>
          <w:rFonts w:ascii="Times New Roman" w:hAnsi="Times New Roman" w:cs="Times New Roman"/>
          <w:sz w:val="24"/>
          <w:szCs w:val="24"/>
        </w:rPr>
        <w:t>беспечение нормативно –</w:t>
      </w:r>
      <w:r>
        <w:rPr>
          <w:rFonts w:ascii="Times New Roman" w:hAnsi="Times New Roman" w:cs="Times New Roman"/>
          <w:sz w:val="24"/>
          <w:szCs w:val="24"/>
        </w:rPr>
        <w:t xml:space="preserve"> правовой баз</w:t>
      </w:r>
      <w:r w:rsidR="00A12A72">
        <w:rPr>
          <w:rFonts w:ascii="Times New Roman" w:hAnsi="Times New Roman" w:cs="Times New Roman"/>
          <w:sz w:val="24"/>
          <w:szCs w:val="24"/>
        </w:rPr>
        <w:t>ой  деятельности учреждений в рамках реализации программы «Талант», подпрограмм, локальных программ «Одарённые дети»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4FEC" w:rsidRPr="00300A4E" w:rsidRDefault="00A12A72" w:rsidP="00D14601">
      <w:pPr>
        <w:pStyle w:val="ConsPlusNormal"/>
        <w:numPr>
          <w:ilvl w:val="0"/>
          <w:numId w:val="4"/>
        </w:numPr>
        <w:tabs>
          <w:tab w:val="clear" w:pos="720"/>
          <w:tab w:val="num" w:pos="284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 муниципальных мероприятий для одарённых детей (олимпиады, конкурсы,  каникулярные школы, консультации, дистанционное обучение, конференции и др.)</w:t>
      </w:r>
      <w:r w:rsidR="000F28F5">
        <w:rPr>
          <w:rFonts w:ascii="Times New Roman" w:hAnsi="Times New Roman" w:cs="Times New Roman"/>
          <w:sz w:val="24"/>
          <w:szCs w:val="24"/>
        </w:rPr>
        <w:t>.</w:t>
      </w:r>
    </w:p>
    <w:p w:rsidR="00300A4E" w:rsidRPr="00A12A72" w:rsidRDefault="00300A4E" w:rsidP="000F28F5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Работа с кадрами</w:t>
      </w:r>
      <w:r w:rsidR="000F28F5"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0F28F5" w:rsidP="00D14601">
      <w:pPr>
        <w:pStyle w:val="ConsPlusNormal"/>
        <w:numPr>
          <w:ilvl w:val="0"/>
          <w:numId w:val="13"/>
        </w:numPr>
        <w:tabs>
          <w:tab w:val="left" w:pos="1134"/>
          <w:tab w:val="left" w:pos="1418"/>
          <w:tab w:val="left" w:pos="1560"/>
          <w:tab w:val="left" w:pos="7513"/>
          <w:tab w:val="left" w:pos="7938"/>
          <w:tab w:val="left" w:pos="8080"/>
          <w:tab w:val="left" w:pos="8789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A4E" w:rsidRPr="00300A4E">
        <w:rPr>
          <w:rFonts w:ascii="Times New Roman" w:hAnsi="Times New Roman" w:cs="Times New Roman"/>
          <w:sz w:val="24"/>
          <w:szCs w:val="24"/>
        </w:rPr>
        <w:t>овышение квалификации педагогов(</w:t>
      </w:r>
      <w:r w:rsidR="00A12A72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300A4E" w:rsidRPr="00300A4E">
        <w:rPr>
          <w:rFonts w:ascii="Times New Roman" w:hAnsi="Times New Roman" w:cs="Times New Roman"/>
          <w:sz w:val="24"/>
          <w:szCs w:val="24"/>
        </w:rPr>
        <w:t>мастер-классы, творческие группы, лаборато</w:t>
      </w:r>
      <w:r>
        <w:rPr>
          <w:rFonts w:ascii="Times New Roman" w:hAnsi="Times New Roman" w:cs="Times New Roman"/>
          <w:sz w:val="24"/>
          <w:szCs w:val="24"/>
        </w:rPr>
        <w:t>рии, конференции),</w:t>
      </w:r>
    </w:p>
    <w:p w:rsidR="00D24FEC" w:rsidRPr="00300A4E" w:rsidRDefault="000F28F5" w:rsidP="00D14601">
      <w:pPr>
        <w:pStyle w:val="ConsPlusNormal"/>
        <w:numPr>
          <w:ilvl w:val="0"/>
          <w:numId w:val="13"/>
        </w:numPr>
        <w:tabs>
          <w:tab w:val="left" w:pos="1134"/>
          <w:tab w:val="left" w:pos="1418"/>
          <w:tab w:val="left" w:pos="1560"/>
          <w:tab w:val="left" w:pos="7513"/>
          <w:tab w:val="left" w:pos="7938"/>
          <w:tab w:val="left" w:pos="8080"/>
          <w:tab w:val="left" w:pos="8789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0A4E" w:rsidRPr="00300A4E">
        <w:rPr>
          <w:rFonts w:ascii="Times New Roman" w:hAnsi="Times New Roman" w:cs="Times New Roman"/>
          <w:sz w:val="24"/>
          <w:szCs w:val="24"/>
        </w:rPr>
        <w:t>казание методической  помощи педагогам в  вопросах работы с одарёнными уча</w:t>
      </w:r>
      <w:r>
        <w:rPr>
          <w:rFonts w:ascii="Times New Roman" w:hAnsi="Times New Roman" w:cs="Times New Roman"/>
          <w:sz w:val="24"/>
          <w:szCs w:val="24"/>
        </w:rPr>
        <w:t>щимися.</w:t>
      </w:r>
    </w:p>
    <w:p w:rsidR="00300A4E" w:rsidRPr="00A12A72" w:rsidRDefault="00300A4E" w:rsidP="000F28F5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Информационная деятельность</w:t>
      </w:r>
      <w:r w:rsidR="000F28F5"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0F28F5" w:rsidP="00D14601">
      <w:pPr>
        <w:pStyle w:val="ConsPlusNormal"/>
        <w:numPr>
          <w:ilvl w:val="0"/>
          <w:numId w:val="4"/>
        </w:numPr>
        <w:tabs>
          <w:tab w:val="clear" w:pos="720"/>
          <w:tab w:val="num" w:pos="-284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A4E" w:rsidRPr="00300A4E">
        <w:rPr>
          <w:rFonts w:ascii="Times New Roman" w:hAnsi="Times New Roman" w:cs="Times New Roman"/>
          <w:sz w:val="24"/>
          <w:szCs w:val="24"/>
        </w:rPr>
        <w:t>ривлечение внимания общественности, спонсоров, родителей к проблемам одарённых детей (реклама, оформление сайта, публикации о деятельности ОУ в рамках програм</w:t>
      </w:r>
      <w:r>
        <w:rPr>
          <w:rFonts w:ascii="Times New Roman" w:hAnsi="Times New Roman" w:cs="Times New Roman"/>
          <w:sz w:val="24"/>
          <w:szCs w:val="24"/>
        </w:rPr>
        <w:t>мы «Талант» в  районной газете),</w:t>
      </w:r>
    </w:p>
    <w:p w:rsidR="00D24FEC" w:rsidRPr="00300A4E" w:rsidRDefault="000F28F5" w:rsidP="00D14601">
      <w:pPr>
        <w:pStyle w:val="ConsPlusNormal"/>
        <w:numPr>
          <w:ilvl w:val="0"/>
          <w:numId w:val="4"/>
        </w:numPr>
        <w:tabs>
          <w:tab w:val="clear" w:pos="720"/>
          <w:tab w:val="num" w:pos="-284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рганизация работы библиотек ОУ как школьных ресурсных центров для   одарённых учащихся,  родителей, педагогов. </w:t>
      </w:r>
    </w:p>
    <w:p w:rsidR="00300A4E" w:rsidRPr="00A12A72" w:rsidRDefault="00300A4E" w:rsidP="000F28F5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Развивающая деятельность</w:t>
      </w:r>
      <w:r w:rsidR="000F28F5"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ED0AFF" w:rsidP="00D14601">
      <w:pPr>
        <w:pStyle w:val="ConsPlusNormal"/>
        <w:numPr>
          <w:ilvl w:val="0"/>
          <w:numId w:val="4"/>
        </w:numPr>
        <w:tabs>
          <w:tab w:val="clear" w:pos="720"/>
          <w:tab w:val="num" w:pos="1134"/>
          <w:tab w:val="left" w:pos="1276"/>
          <w:tab w:val="left" w:pos="1418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0A4E" w:rsidRPr="00300A4E">
        <w:rPr>
          <w:rFonts w:ascii="Times New Roman" w:hAnsi="Times New Roman" w:cs="Times New Roman"/>
          <w:sz w:val="24"/>
          <w:szCs w:val="24"/>
        </w:rPr>
        <w:t>оздание условий для участия школьников и педагогов в олимпиадах, интеллекту</w:t>
      </w:r>
      <w:r>
        <w:rPr>
          <w:rFonts w:ascii="Times New Roman" w:hAnsi="Times New Roman" w:cs="Times New Roman"/>
          <w:sz w:val="24"/>
          <w:szCs w:val="24"/>
        </w:rPr>
        <w:t>ально-творческих мероприятиях,</w:t>
      </w:r>
    </w:p>
    <w:p w:rsidR="00D24FEC" w:rsidRPr="00300A4E" w:rsidRDefault="00ED0AFF" w:rsidP="00D14601">
      <w:pPr>
        <w:pStyle w:val="ConsPlusNormal"/>
        <w:numPr>
          <w:ilvl w:val="0"/>
          <w:numId w:val="4"/>
        </w:numPr>
        <w:tabs>
          <w:tab w:val="clear" w:pos="720"/>
          <w:tab w:val="num" w:pos="1134"/>
          <w:tab w:val="left" w:pos="1276"/>
          <w:tab w:val="left" w:pos="1418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A4E" w:rsidRPr="00300A4E">
        <w:rPr>
          <w:rFonts w:ascii="Times New Roman" w:hAnsi="Times New Roman" w:cs="Times New Roman"/>
          <w:sz w:val="24"/>
          <w:szCs w:val="24"/>
        </w:rPr>
        <w:t>оддержка в использован</w:t>
      </w:r>
      <w:r>
        <w:rPr>
          <w:rFonts w:ascii="Times New Roman" w:hAnsi="Times New Roman" w:cs="Times New Roman"/>
          <w:sz w:val="24"/>
          <w:szCs w:val="24"/>
        </w:rPr>
        <w:t>ии школьниками и педагогами ИКТ,</w:t>
      </w:r>
    </w:p>
    <w:p w:rsidR="000F28F5" w:rsidRDefault="00ED0AFF" w:rsidP="00D14601">
      <w:pPr>
        <w:pStyle w:val="ConsPlusNormal"/>
        <w:numPr>
          <w:ilvl w:val="0"/>
          <w:numId w:val="5"/>
        </w:numPr>
        <w:tabs>
          <w:tab w:val="clear" w:pos="720"/>
          <w:tab w:val="num" w:pos="1134"/>
          <w:tab w:val="left" w:pos="1276"/>
          <w:tab w:val="left" w:pos="1418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0A4E" w:rsidRPr="00300A4E">
        <w:rPr>
          <w:rFonts w:ascii="Times New Roman" w:hAnsi="Times New Roman" w:cs="Times New Roman"/>
          <w:sz w:val="24"/>
          <w:szCs w:val="24"/>
        </w:rPr>
        <w:t>оздание условий для применения новых 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8F5" w:rsidRPr="00A12A72" w:rsidRDefault="000F28F5" w:rsidP="000F28F5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Диагностическая деятельность</w:t>
      </w:r>
      <w:r w:rsid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142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00A4E" w:rsidRPr="00300A4E">
        <w:rPr>
          <w:rFonts w:ascii="Times New Roman" w:hAnsi="Times New Roman" w:cs="Times New Roman"/>
          <w:sz w:val="24"/>
          <w:szCs w:val="24"/>
        </w:rPr>
        <w:t>ормирование банка диагностического  обеспечения внутришко</w:t>
      </w:r>
      <w:r>
        <w:rPr>
          <w:rFonts w:ascii="Times New Roman" w:hAnsi="Times New Roman" w:cs="Times New Roman"/>
          <w:sz w:val="24"/>
          <w:szCs w:val="24"/>
        </w:rPr>
        <w:t>льных программ «Одарённые дети»,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142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0A4E" w:rsidRPr="00300A4E">
        <w:rPr>
          <w:rFonts w:ascii="Times New Roman" w:hAnsi="Times New Roman" w:cs="Times New Roman"/>
          <w:sz w:val="24"/>
          <w:szCs w:val="24"/>
        </w:rPr>
        <w:t>омощь педагогам в проведении  диа</w:t>
      </w:r>
      <w:r>
        <w:rPr>
          <w:rFonts w:ascii="Times New Roman" w:hAnsi="Times New Roman" w:cs="Times New Roman"/>
          <w:sz w:val="24"/>
          <w:szCs w:val="24"/>
        </w:rPr>
        <w:t>гностических исследований  в ОУ,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142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оздание системы психологического сопровождения одарённых детей. </w:t>
      </w:r>
    </w:p>
    <w:p w:rsidR="00300A4E" w:rsidRPr="00A12A72" w:rsidRDefault="00300A4E" w:rsidP="000F28F5">
      <w:pPr>
        <w:pStyle w:val="ConsPlusNormal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Рефлексивная деятельность</w:t>
      </w:r>
      <w:r w:rsidR="00A12A7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-426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нализ деятельности ОУ, </w:t>
      </w:r>
      <w:r>
        <w:rPr>
          <w:rFonts w:ascii="Times New Roman" w:hAnsi="Times New Roman" w:cs="Times New Roman"/>
          <w:sz w:val="24"/>
          <w:szCs w:val="24"/>
        </w:rPr>
        <w:t xml:space="preserve"> творческих групп,  лабораторий,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-426"/>
          <w:tab w:val="num" w:pos="-142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0A4E" w:rsidRPr="00300A4E">
        <w:rPr>
          <w:rFonts w:ascii="Times New Roman" w:hAnsi="Times New Roman" w:cs="Times New Roman"/>
          <w:sz w:val="24"/>
          <w:szCs w:val="24"/>
        </w:rPr>
        <w:t>пределение перспектив  деятельности  ОУ  Солнечного района  по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работы  с одарёнными учащимися,</w:t>
      </w:r>
    </w:p>
    <w:p w:rsidR="00D24FEC" w:rsidRPr="00300A4E" w:rsidRDefault="00ED0AFF" w:rsidP="00D14601">
      <w:pPr>
        <w:pStyle w:val="ConsPlusNormal"/>
        <w:numPr>
          <w:ilvl w:val="0"/>
          <w:numId w:val="6"/>
        </w:numPr>
        <w:tabs>
          <w:tab w:val="clear" w:pos="720"/>
          <w:tab w:val="num" w:pos="-426"/>
          <w:tab w:val="num" w:pos="-142"/>
          <w:tab w:val="left" w:pos="1276"/>
        </w:tabs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0A4E" w:rsidRPr="00300A4E">
        <w:rPr>
          <w:rFonts w:ascii="Times New Roman" w:hAnsi="Times New Roman" w:cs="Times New Roman"/>
          <w:sz w:val="24"/>
          <w:szCs w:val="24"/>
        </w:rPr>
        <w:t>орректиров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="00300A4E" w:rsidRPr="00300A4E">
        <w:rPr>
          <w:rFonts w:ascii="Times New Roman" w:hAnsi="Times New Roman" w:cs="Times New Roman"/>
          <w:sz w:val="24"/>
          <w:szCs w:val="24"/>
        </w:rPr>
        <w:t xml:space="preserve">  программы по  работе с одарёнными учащимися.</w:t>
      </w:r>
    </w:p>
    <w:p w:rsidR="00300A4E" w:rsidRPr="00300A4E" w:rsidRDefault="00AE0E4C" w:rsidP="00300A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E4C">
        <w:rPr>
          <w:rFonts w:ascii="Times New Roman" w:hAnsi="Times New Roman" w:cs="Times New Roman"/>
          <w:b/>
          <w:color w:val="000058"/>
          <w:sz w:val="24"/>
          <w:szCs w:val="24"/>
        </w:rPr>
        <w:t>Компетенция координационного 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00A4E" w:rsidRPr="00ED0AFF" w:rsidRDefault="00AE0E4C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FF">
        <w:rPr>
          <w:rFonts w:ascii="Times New Roman" w:hAnsi="Times New Roman" w:cs="Times New Roman"/>
          <w:sz w:val="24"/>
          <w:szCs w:val="24"/>
        </w:rPr>
        <w:t xml:space="preserve">1.Корректирование и утверждение положений о </w:t>
      </w:r>
      <w:r w:rsidR="00036175" w:rsidRPr="00ED0AFF">
        <w:rPr>
          <w:rFonts w:ascii="Times New Roman" w:hAnsi="Times New Roman" w:cs="Times New Roman"/>
          <w:sz w:val="24"/>
          <w:szCs w:val="24"/>
        </w:rPr>
        <w:t>районных мероприятиях</w:t>
      </w:r>
      <w:r w:rsidR="001B72D4">
        <w:rPr>
          <w:rFonts w:ascii="Times New Roman" w:hAnsi="Times New Roman" w:cs="Times New Roman"/>
          <w:sz w:val="24"/>
          <w:szCs w:val="24"/>
        </w:rPr>
        <w:t xml:space="preserve"> для школьников</w:t>
      </w:r>
      <w:r w:rsidR="00036175" w:rsidRPr="00ED0AFF">
        <w:rPr>
          <w:rFonts w:ascii="Times New Roman" w:hAnsi="Times New Roman" w:cs="Times New Roman"/>
          <w:sz w:val="24"/>
          <w:szCs w:val="24"/>
        </w:rPr>
        <w:t>, осуществляемых в рамках данной программы</w:t>
      </w:r>
      <w:r w:rsidR="00FA37F2" w:rsidRPr="00ED0AFF">
        <w:rPr>
          <w:rFonts w:ascii="Times New Roman" w:hAnsi="Times New Roman" w:cs="Times New Roman"/>
          <w:sz w:val="24"/>
          <w:szCs w:val="24"/>
        </w:rPr>
        <w:t>.</w:t>
      </w:r>
    </w:p>
    <w:p w:rsidR="00FA37F2" w:rsidRPr="00ED0AFF" w:rsidRDefault="00FA37F2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FF">
        <w:rPr>
          <w:rFonts w:ascii="Times New Roman" w:hAnsi="Times New Roman" w:cs="Times New Roman"/>
          <w:sz w:val="24"/>
          <w:szCs w:val="24"/>
        </w:rPr>
        <w:t>2.Участие в работе жюри районных конкурсов.</w:t>
      </w:r>
    </w:p>
    <w:p w:rsidR="00FA37F2" w:rsidRPr="00ED0AFF" w:rsidRDefault="00FA37F2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FF">
        <w:rPr>
          <w:rFonts w:ascii="Times New Roman" w:hAnsi="Times New Roman" w:cs="Times New Roman"/>
          <w:sz w:val="24"/>
          <w:szCs w:val="24"/>
        </w:rPr>
        <w:t>3.</w:t>
      </w:r>
      <w:r w:rsidR="00ED0AFF" w:rsidRPr="00ED0AFF">
        <w:rPr>
          <w:rFonts w:ascii="Times New Roman" w:hAnsi="Times New Roman" w:cs="Times New Roman"/>
          <w:sz w:val="24"/>
          <w:szCs w:val="24"/>
        </w:rPr>
        <w:t>Публикация материалов, связанных с реализацией программы «Талант» в СМИ (в т.ч. на сайте «Образование в Солнечном районе»).</w:t>
      </w:r>
    </w:p>
    <w:p w:rsidR="00ED0AFF" w:rsidRDefault="00ED0AFF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FF">
        <w:rPr>
          <w:rFonts w:ascii="Times New Roman" w:hAnsi="Times New Roman" w:cs="Times New Roman"/>
          <w:sz w:val="24"/>
          <w:szCs w:val="24"/>
        </w:rPr>
        <w:t>4.Сбор и обработка диагностических данных, мониторинг реализации как школьных</w:t>
      </w:r>
      <w:r w:rsidR="007C4836">
        <w:rPr>
          <w:rFonts w:ascii="Times New Roman" w:hAnsi="Times New Roman" w:cs="Times New Roman"/>
          <w:sz w:val="24"/>
          <w:szCs w:val="24"/>
        </w:rPr>
        <w:t xml:space="preserve"> программ по работе с одарёнными детьми</w:t>
      </w:r>
      <w:r w:rsidRPr="00ED0AFF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7C4836">
        <w:rPr>
          <w:rFonts w:ascii="Times New Roman" w:hAnsi="Times New Roman" w:cs="Times New Roman"/>
          <w:sz w:val="24"/>
          <w:szCs w:val="24"/>
        </w:rPr>
        <w:t>районной программы «Талант».</w:t>
      </w:r>
    </w:p>
    <w:p w:rsidR="007C4836" w:rsidRDefault="007C4836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5.Ведение документации </w:t>
      </w:r>
      <w:r w:rsidR="00A121B5">
        <w:rPr>
          <w:rFonts w:ascii="Times New Roman" w:hAnsi="Times New Roman" w:cs="Times New Roman"/>
          <w:sz w:val="24"/>
          <w:szCs w:val="24"/>
        </w:rPr>
        <w:t xml:space="preserve"> координационного совета, районного научного общества, школьных научных обществ.</w:t>
      </w:r>
    </w:p>
    <w:p w:rsidR="007C4836" w:rsidRDefault="007C4836" w:rsidP="000F48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4836" w:rsidRPr="005D4828" w:rsidRDefault="007C4836" w:rsidP="007C48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>Циклограмма работы</w:t>
      </w:r>
      <w:r w:rsidR="00413E0E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 районного </w:t>
      </w: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 координационного совета</w:t>
      </w:r>
      <w:r w:rsidR="007309B4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 </w:t>
      </w: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>(КС)</w:t>
      </w:r>
    </w:p>
    <w:p w:rsidR="007C137D" w:rsidRPr="005D4828" w:rsidRDefault="007C137D" w:rsidP="007C48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244061"/>
          <w:sz w:val="24"/>
          <w:szCs w:val="24"/>
        </w:rPr>
      </w:pP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>(</w:t>
      </w:r>
      <w:r w:rsidR="0095679F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ключевые </w:t>
      </w:r>
      <w:r w:rsidR="00C028A8">
        <w:rPr>
          <w:rFonts w:ascii="Times New Roman" w:hAnsi="Times New Roman" w:cs="Times New Roman"/>
          <w:b/>
          <w:color w:val="244061"/>
          <w:sz w:val="24"/>
          <w:szCs w:val="24"/>
        </w:rPr>
        <w:t>организационные</w:t>
      </w:r>
      <w:r w:rsidRPr="005D4828">
        <w:rPr>
          <w:rFonts w:ascii="Times New Roman" w:hAnsi="Times New Roman" w:cs="Times New Roman"/>
          <w:b/>
          <w:color w:val="244061"/>
          <w:sz w:val="24"/>
          <w:szCs w:val="24"/>
        </w:rPr>
        <w:t xml:space="preserve"> мероприятия)</w:t>
      </w:r>
    </w:p>
    <w:tbl>
      <w:tblPr>
        <w:tblStyle w:val="-4"/>
        <w:tblW w:w="10314" w:type="dxa"/>
        <w:tblInd w:w="2976" w:type="dxa"/>
        <w:tblLook w:val="04A0" w:firstRow="1" w:lastRow="0" w:firstColumn="1" w:lastColumn="0" w:noHBand="0" w:noVBand="1"/>
      </w:tblPr>
      <w:tblGrid>
        <w:gridCol w:w="1418"/>
        <w:gridCol w:w="8896"/>
      </w:tblGrid>
      <w:tr w:rsidR="007C4836" w:rsidTr="001E2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</w:tc>
        <w:tc>
          <w:tcPr>
            <w:tcW w:w="8896" w:type="dxa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деятельности</w:t>
            </w:r>
          </w:p>
        </w:tc>
      </w:tr>
      <w:tr w:rsidR="007C4836" w:rsidTr="001E229A">
        <w:tc>
          <w:tcPr>
            <w:tcW w:w="10314" w:type="dxa"/>
            <w:gridSpan w:val="2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7C4836" w:rsidTr="001E229A">
        <w:tc>
          <w:tcPr>
            <w:tcW w:w="1418" w:type="dxa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96" w:type="dxa"/>
          </w:tcPr>
          <w:p w:rsidR="007C137D" w:rsidRPr="005D4828" w:rsidRDefault="007C4836" w:rsidP="00C02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КС</w:t>
            </w:r>
          </w:p>
        </w:tc>
      </w:tr>
      <w:tr w:rsidR="007C137D" w:rsidTr="001E229A">
        <w:tc>
          <w:tcPr>
            <w:tcW w:w="10314" w:type="dxa"/>
            <w:gridSpan w:val="2"/>
          </w:tcPr>
          <w:p w:rsidR="007C137D" w:rsidRPr="005D4828" w:rsidRDefault="007C137D" w:rsidP="005D4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b/>
                <w:sz w:val="24"/>
                <w:szCs w:val="24"/>
              </w:rPr>
              <w:t>2012 -2015 гг</w:t>
            </w:r>
          </w:p>
        </w:tc>
      </w:tr>
      <w:tr w:rsidR="007C4836" w:rsidTr="001E229A">
        <w:tc>
          <w:tcPr>
            <w:tcW w:w="1418" w:type="dxa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96" w:type="dxa"/>
          </w:tcPr>
          <w:p w:rsidR="007C4836" w:rsidRPr="005D4828" w:rsidRDefault="007C4836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учащихся – работа членов  КС в составе оргкомитета, жюри.</w:t>
            </w:r>
          </w:p>
        </w:tc>
      </w:tr>
      <w:tr w:rsidR="007C4836" w:rsidTr="001E229A">
        <w:tc>
          <w:tcPr>
            <w:tcW w:w="1418" w:type="dxa"/>
          </w:tcPr>
          <w:p w:rsidR="007C4836" w:rsidRPr="005D4828" w:rsidRDefault="007C137D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96" w:type="dxa"/>
          </w:tcPr>
          <w:p w:rsidR="007C4836" w:rsidRPr="005D4828" w:rsidRDefault="007C137D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осуществления программ работы с одарёнными учащимися. </w:t>
            </w:r>
          </w:p>
        </w:tc>
      </w:tr>
      <w:tr w:rsidR="00E558B2" w:rsidTr="001E229A">
        <w:tc>
          <w:tcPr>
            <w:tcW w:w="1418" w:type="dxa"/>
          </w:tcPr>
          <w:p w:rsidR="00E558B2" w:rsidRPr="005D4828" w:rsidRDefault="00E558B2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896" w:type="dxa"/>
          </w:tcPr>
          <w:p w:rsidR="00E558B2" w:rsidRPr="005D4828" w:rsidRDefault="00E558B2" w:rsidP="005D48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28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КС на учебный год.</w:t>
            </w:r>
          </w:p>
        </w:tc>
      </w:tr>
    </w:tbl>
    <w:p w:rsidR="00570796" w:rsidRDefault="00570796" w:rsidP="009C6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600000"/>
          <w:sz w:val="24"/>
          <w:szCs w:val="24"/>
        </w:rPr>
      </w:pPr>
    </w:p>
    <w:p w:rsidR="00634E92" w:rsidRDefault="009C6B57" w:rsidP="009C6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600000"/>
          <w:sz w:val="24"/>
          <w:szCs w:val="24"/>
        </w:rPr>
      </w:pPr>
      <w:r w:rsidRPr="009C6B57">
        <w:rPr>
          <w:rFonts w:ascii="Times New Roman" w:hAnsi="Times New Roman" w:cs="Times New Roman"/>
          <w:b/>
          <w:color w:val="600000"/>
          <w:sz w:val="24"/>
          <w:szCs w:val="24"/>
          <w:lang w:val="en-US"/>
        </w:rPr>
        <w:t>VI</w:t>
      </w:r>
      <w:r w:rsidR="00413E0E">
        <w:rPr>
          <w:rFonts w:ascii="Times New Roman" w:hAnsi="Times New Roman" w:cs="Times New Roman"/>
          <w:b/>
          <w:color w:val="600000"/>
          <w:sz w:val="24"/>
          <w:szCs w:val="24"/>
        </w:rPr>
        <w:t xml:space="preserve">. </w:t>
      </w:r>
      <w:r w:rsidRPr="009C6B57">
        <w:rPr>
          <w:rFonts w:ascii="Times New Roman" w:hAnsi="Times New Roman" w:cs="Times New Roman"/>
          <w:b/>
          <w:color w:val="600000"/>
          <w:sz w:val="24"/>
          <w:szCs w:val="24"/>
        </w:rPr>
        <w:t>РЕСУРСНОЕ ОБЕСПЕЧЕНИЕ ПРОГРАММЫ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836"/>
        <w:gridCol w:w="4523"/>
        <w:gridCol w:w="1546"/>
        <w:gridCol w:w="1134"/>
        <w:gridCol w:w="1275"/>
        <w:gridCol w:w="1223"/>
        <w:gridCol w:w="1187"/>
        <w:gridCol w:w="1134"/>
        <w:gridCol w:w="1134"/>
      </w:tblGrid>
      <w:tr w:rsidR="007309B4" w:rsidTr="007309B4">
        <w:tc>
          <w:tcPr>
            <w:tcW w:w="1836" w:type="dxa"/>
          </w:tcPr>
          <w:p w:rsidR="005D1B96" w:rsidRPr="00D43FB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Направления реализации  программы</w:t>
            </w:r>
          </w:p>
        </w:tc>
        <w:tc>
          <w:tcPr>
            <w:tcW w:w="4523" w:type="dxa"/>
          </w:tcPr>
          <w:p w:rsidR="005D1B96" w:rsidRPr="00D43FB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Основные программные мероприятия</w:t>
            </w:r>
          </w:p>
        </w:tc>
        <w:tc>
          <w:tcPr>
            <w:tcW w:w="1546" w:type="dxa"/>
          </w:tcPr>
          <w:p w:rsidR="005D1B96" w:rsidRPr="00D43FB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 w:rsidRPr="00D43FB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D1B96" w:rsidRPr="007A2C81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 w:rsidRPr="007A2C81">
              <w:rPr>
                <w:b/>
                <w:sz w:val="20"/>
                <w:szCs w:val="20"/>
              </w:rPr>
              <w:t>ВСЕГО</w:t>
            </w:r>
          </w:p>
          <w:p w:rsidR="005D1B9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 w:rsidRPr="007A2C81">
              <w:rPr>
                <w:b/>
                <w:sz w:val="20"/>
                <w:szCs w:val="20"/>
              </w:rPr>
              <w:t>2012 г.-2016 г.</w:t>
            </w:r>
          </w:p>
          <w:p w:rsidR="00875F59" w:rsidRPr="007A2C81" w:rsidRDefault="00875F59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тыс.рубл.</w:t>
            </w:r>
          </w:p>
        </w:tc>
        <w:tc>
          <w:tcPr>
            <w:tcW w:w="1275" w:type="dxa"/>
          </w:tcPr>
          <w:p w:rsidR="005D1B9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г.</w:t>
            </w:r>
          </w:p>
          <w:p w:rsidR="00700253" w:rsidRPr="00D43FB6" w:rsidRDefault="00700253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</w:t>
            </w:r>
            <w:r w:rsidR="00730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рубл.</w:t>
            </w:r>
          </w:p>
        </w:tc>
        <w:tc>
          <w:tcPr>
            <w:tcW w:w="1223" w:type="dxa"/>
          </w:tcPr>
          <w:p w:rsidR="005D1B9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2013г.</w:t>
            </w:r>
          </w:p>
          <w:p w:rsidR="00700253" w:rsidRPr="00D43FB6" w:rsidRDefault="00700253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</w:t>
            </w:r>
            <w:r w:rsidR="007309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рубл.</w:t>
            </w:r>
          </w:p>
        </w:tc>
        <w:tc>
          <w:tcPr>
            <w:tcW w:w="1187" w:type="dxa"/>
          </w:tcPr>
          <w:p w:rsidR="005D1B9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2014г.</w:t>
            </w:r>
          </w:p>
          <w:p w:rsidR="00700253" w:rsidRPr="00D43FB6" w:rsidRDefault="00700253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тыс.рубл.</w:t>
            </w:r>
          </w:p>
        </w:tc>
        <w:tc>
          <w:tcPr>
            <w:tcW w:w="1134" w:type="dxa"/>
          </w:tcPr>
          <w:p w:rsidR="00700253" w:rsidRDefault="005D1B96" w:rsidP="005D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г.</w:t>
            </w:r>
          </w:p>
          <w:p w:rsidR="005D1B96" w:rsidRPr="00D43FB6" w:rsidRDefault="00700253" w:rsidP="005D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тыс.рубл.</w:t>
            </w:r>
            <w:r w:rsidR="005D1B9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D1B96" w:rsidRDefault="005D1B96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г.</w:t>
            </w:r>
          </w:p>
          <w:p w:rsidR="00700253" w:rsidRPr="00D43FB6" w:rsidRDefault="00700253" w:rsidP="00DB5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тыс.рубл.</w:t>
            </w:r>
          </w:p>
        </w:tc>
      </w:tr>
      <w:tr w:rsidR="007309B4" w:rsidTr="007309B4">
        <w:trPr>
          <w:trHeight w:val="1050"/>
        </w:trPr>
        <w:tc>
          <w:tcPr>
            <w:tcW w:w="1836" w:type="dxa"/>
          </w:tcPr>
          <w:p w:rsidR="00DA6EAD" w:rsidRPr="00FD3A23" w:rsidRDefault="00DA6EAD" w:rsidP="00DB5F2D">
            <w:pPr>
              <w:jc w:val="both"/>
              <w:rPr>
                <w:sz w:val="20"/>
                <w:szCs w:val="20"/>
              </w:rPr>
            </w:pPr>
            <w:r w:rsidRPr="00FD3A23">
              <w:rPr>
                <w:sz w:val="20"/>
                <w:szCs w:val="20"/>
              </w:rPr>
              <w:t>Выявление  и психолого-педагогическая поддержка одарённых детей</w:t>
            </w:r>
          </w:p>
        </w:tc>
        <w:tc>
          <w:tcPr>
            <w:tcW w:w="4523" w:type="dxa"/>
          </w:tcPr>
          <w:p w:rsidR="00DA6EAD" w:rsidRDefault="00DA6EAD" w:rsidP="00DB5F2D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 творческой группы  психологов, работающих в рамках программы «Талант»</w:t>
            </w:r>
          </w:p>
        </w:tc>
        <w:tc>
          <w:tcPr>
            <w:tcW w:w="1546" w:type="dxa"/>
          </w:tcPr>
          <w:p w:rsidR="00DA6EAD" w:rsidRPr="00D43FB6" w:rsidRDefault="00DA6EAD" w:rsidP="00014E08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сентября, постоянно</w:t>
            </w:r>
          </w:p>
          <w:p w:rsidR="00DA6EAD" w:rsidRPr="00D43FB6" w:rsidRDefault="00DA6EAD" w:rsidP="00014E08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A6EAD" w:rsidRPr="007A2C81" w:rsidRDefault="00DA6EAD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275" w:type="dxa"/>
          </w:tcPr>
          <w:p w:rsidR="00DA6EAD" w:rsidRPr="00700253" w:rsidRDefault="00DA6EAD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</w:tcPr>
          <w:p w:rsidR="00DA6EAD" w:rsidRPr="00700253" w:rsidRDefault="00DA6EAD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7" w:type="dxa"/>
          </w:tcPr>
          <w:p w:rsidR="00DA6EAD" w:rsidRPr="00700253" w:rsidRDefault="00DA6EAD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DA6EAD" w:rsidRPr="00700253" w:rsidRDefault="00DA6EAD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DA6EAD" w:rsidRPr="00700253" w:rsidRDefault="00DA6EAD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60</w:t>
            </w:r>
          </w:p>
        </w:tc>
      </w:tr>
      <w:tr w:rsidR="007309B4" w:rsidTr="007309B4">
        <w:trPr>
          <w:trHeight w:val="470"/>
        </w:trPr>
        <w:tc>
          <w:tcPr>
            <w:tcW w:w="1836" w:type="dxa"/>
            <w:vMerge w:val="restart"/>
          </w:tcPr>
          <w:p w:rsidR="00DA6EAD" w:rsidRPr="00B1436A" w:rsidRDefault="00DA6EAD" w:rsidP="00DB5F2D">
            <w:pPr>
              <w:jc w:val="both"/>
              <w:rPr>
                <w:sz w:val="20"/>
                <w:szCs w:val="20"/>
              </w:rPr>
            </w:pPr>
            <w:r w:rsidRPr="00B1436A">
              <w:rPr>
                <w:sz w:val="20"/>
                <w:szCs w:val="20"/>
              </w:rPr>
              <w:t>Организация научно-исследовательской деятельности  школьников</w:t>
            </w:r>
          </w:p>
        </w:tc>
        <w:tc>
          <w:tcPr>
            <w:tcW w:w="4523" w:type="dxa"/>
          </w:tcPr>
          <w:p w:rsidR="00DA6EAD" w:rsidRPr="00B1436A" w:rsidRDefault="00DA6EAD" w:rsidP="00B1436A">
            <w:pPr>
              <w:jc w:val="both"/>
              <w:rPr>
                <w:sz w:val="20"/>
                <w:szCs w:val="20"/>
              </w:rPr>
            </w:pPr>
            <w:r w:rsidRPr="00B1436A">
              <w:rPr>
                <w:sz w:val="20"/>
                <w:szCs w:val="20"/>
              </w:rPr>
              <w:t>Организация дистанционного общения участников РНОУ «Эврика»</w:t>
            </w:r>
          </w:p>
        </w:tc>
        <w:tc>
          <w:tcPr>
            <w:tcW w:w="1546" w:type="dxa"/>
          </w:tcPr>
          <w:p w:rsidR="00DA6EAD" w:rsidRPr="00B1436A" w:rsidRDefault="00DA6EAD" w:rsidP="00014E08">
            <w:pPr>
              <w:jc w:val="center"/>
              <w:rPr>
                <w:sz w:val="16"/>
                <w:szCs w:val="16"/>
              </w:rPr>
            </w:pPr>
            <w:r w:rsidRPr="00B1436A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A6EAD" w:rsidRPr="007A2C81" w:rsidRDefault="00DA6EAD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75" w:type="dxa"/>
          </w:tcPr>
          <w:p w:rsidR="00DA6EAD" w:rsidRPr="00700253" w:rsidRDefault="00DA6EAD" w:rsidP="00DA6E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DA6EAD" w:rsidRPr="00700253" w:rsidRDefault="00DA6EAD" w:rsidP="00DA6E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DA6EAD" w:rsidRPr="00700253" w:rsidRDefault="00DA6EAD" w:rsidP="00DA6E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A6EAD" w:rsidRPr="00700253" w:rsidRDefault="00DA6EAD" w:rsidP="00DA6E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DA6EAD" w:rsidRPr="00700253" w:rsidRDefault="00DA6EAD" w:rsidP="00DA6EA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A2C81" w:rsidTr="007309B4">
        <w:tc>
          <w:tcPr>
            <w:tcW w:w="1836" w:type="dxa"/>
            <w:vMerge/>
          </w:tcPr>
          <w:p w:rsidR="00B1436A" w:rsidRPr="00B1436A" w:rsidRDefault="00B1436A" w:rsidP="00DB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B1436A" w:rsidRPr="00B1436A" w:rsidRDefault="00B1436A" w:rsidP="00B1436A">
            <w:pPr>
              <w:rPr>
                <w:sz w:val="20"/>
                <w:szCs w:val="20"/>
              </w:rPr>
            </w:pPr>
            <w:r w:rsidRPr="00B1436A">
              <w:rPr>
                <w:sz w:val="20"/>
                <w:szCs w:val="20"/>
              </w:rPr>
              <w:t>Районная научно-практическая конференция для  учащихся  1-11 классов</w:t>
            </w:r>
          </w:p>
        </w:tc>
        <w:tc>
          <w:tcPr>
            <w:tcW w:w="1546" w:type="dxa"/>
          </w:tcPr>
          <w:p w:rsidR="00B1436A" w:rsidRPr="00B1436A" w:rsidRDefault="00B1436A" w:rsidP="00014E08">
            <w:pPr>
              <w:jc w:val="center"/>
              <w:rPr>
                <w:sz w:val="20"/>
                <w:szCs w:val="20"/>
              </w:rPr>
            </w:pPr>
            <w:r w:rsidRPr="00B1436A">
              <w:rPr>
                <w:sz w:val="20"/>
                <w:szCs w:val="20"/>
              </w:rPr>
              <w:t>Апрель, ежегодно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436A" w:rsidRPr="007A2C81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75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B1436A" w:rsidRPr="00700253" w:rsidRDefault="007A2C81" w:rsidP="007A2C8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A2C81" w:rsidTr="007309B4">
        <w:tc>
          <w:tcPr>
            <w:tcW w:w="1836" w:type="dxa"/>
            <w:vMerge/>
          </w:tcPr>
          <w:p w:rsidR="00B1436A" w:rsidRPr="00B1436A" w:rsidRDefault="00B1436A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B1436A" w:rsidRPr="00B1436A" w:rsidRDefault="00B1436A" w:rsidP="00B1436A">
            <w:pPr>
              <w:rPr>
                <w:b/>
                <w:color w:val="600000"/>
              </w:rPr>
            </w:pPr>
            <w:r w:rsidRPr="00B1436A">
              <w:rPr>
                <w:sz w:val="20"/>
                <w:szCs w:val="20"/>
              </w:rPr>
              <w:t>Заседание  районного научного общества «Эврика»</w:t>
            </w:r>
          </w:p>
        </w:tc>
        <w:tc>
          <w:tcPr>
            <w:tcW w:w="1546" w:type="dxa"/>
          </w:tcPr>
          <w:p w:rsidR="00B1436A" w:rsidRPr="00B1436A" w:rsidRDefault="00B1436A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1436A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436A" w:rsidRPr="007A2C81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5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2C81" w:rsidTr="007309B4">
        <w:tc>
          <w:tcPr>
            <w:tcW w:w="1836" w:type="dxa"/>
            <w:vMerge/>
          </w:tcPr>
          <w:p w:rsidR="00B1436A" w:rsidRPr="00B1436A" w:rsidRDefault="00B1436A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B1436A" w:rsidRPr="00B1436A" w:rsidRDefault="00B1436A" w:rsidP="00B1436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B1436A">
              <w:rPr>
                <w:rFonts w:ascii="Times New Roman" w:hAnsi="Times New Roman" w:cs="Times New Roman"/>
              </w:rPr>
              <w:t>Поддержка участия  школьников района в  международных, федеральных, региональных  конференциях, конкурсах исследовательских работ</w:t>
            </w:r>
          </w:p>
        </w:tc>
        <w:tc>
          <w:tcPr>
            <w:tcW w:w="1546" w:type="dxa"/>
          </w:tcPr>
          <w:p w:rsidR="00B1436A" w:rsidRPr="00B1436A" w:rsidRDefault="00B1436A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B1436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436A" w:rsidRPr="007A2C81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B1436A" w:rsidRPr="00700253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309B4" w:rsidTr="007309B4">
        <w:tc>
          <w:tcPr>
            <w:tcW w:w="1836" w:type="dxa"/>
          </w:tcPr>
          <w:p w:rsidR="00B1436A" w:rsidRPr="00D43FB6" w:rsidRDefault="00B1436A" w:rsidP="00DB5F2D">
            <w:pPr>
              <w:jc w:val="both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Организация дистанционного образования  одарённых детей</w:t>
            </w:r>
          </w:p>
        </w:tc>
        <w:tc>
          <w:tcPr>
            <w:tcW w:w="4523" w:type="dxa"/>
          </w:tcPr>
          <w:p w:rsidR="00B1436A" w:rsidRPr="00D43FB6" w:rsidRDefault="00B1436A" w:rsidP="00DB5F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r w:rsidRPr="00D43FB6">
              <w:rPr>
                <w:sz w:val="20"/>
                <w:szCs w:val="20"/>
              </w:rPr>
              <w:t>подпрограммы  «Дистант»</w:t>
            </w:r>
          </w:p>
          <w:p w:rsidR="00B1436A" w:rsidRPr="00D43FB6" w:rsidRDefault="00B1436A" w:rsidP="00DB5F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B1436A" w:rsidRPr="00D43FB6" w:rsidRDefault="00014E08" w:rsidP="0001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1436A" w:rsidRPr="00D43FB6">
              <w:rPr>
                <w:sz w:val="20"/>
                <w:szCs w:val="20"/>
              </w:rPr>
              <w:t>остоянно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436A" w:rsidRPr="007A2C81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7A2C8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75" w:type="dxa"/>
          </w:tcPr>
          <w:p w:rsidR="00B1436A" w:rsidRPr="007A2C81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2C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B1436A" w:rsidRPr="007A2C81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2C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B1436A" w:rsidRPr="007A2C81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2C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436A" w:rsidRPr="007A2C81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2C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1436A" w:rsidRPr="007A2C81" w:rsidRDefault="007A2C81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A2C81">
              <w:rPr>
                <w:rFonts w:ascii="Times New Roman" w:hAnsi="Times New Roman" w:cs="Times New Roman"/>
              </w:rPr>
              <w:t>20</w:t>
            </w:r>
          </w:p>
        </w:tc>
      </w:tr>
      <w:tr w:rsidR="007309B4" w:rsidTr="007309B4">
        <w:trPr>
          <w:trHeight w:val="427"/>
        </w:trPr>
        <w:tc>
          <w:tcPr>
            <w:tcW w:w="1836" w:type="dxa"/>
            <w:vMerge w:val="restart"/>
          </w:tcPr>
          <w:p w:rsidR="00014E08" w:rsidRPr="00D43FB6" w:rsidRDefault="00014E08" w:rsidP="00DB5F2D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Интеллектуально-конкурсные мероприятия для детей</w:t>
            </w:r>
          </w:p>
        </w:tc>
        <w:tc>
          <w:tcPr>
            <w:tcW w:w="4523" w:type="dxa"/>
          </w:tcPr>
          <w:p w:rsidR="00014E08" w:rsidRPr="00014E08" w:rsidRDefault="00014E08" w:rsidP="00014E08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</w:rPr>
            </w:pPr>
            <w:r w:rsidRPr="00014E08">
              <w:rPr>
                <w:rFonts w:ascii="Times New Roman" w:hAnsi="Times New Roman" w:cs="Times New Roman"/>
              </w:rPr>
              <w:t xml:space="preserve">Всероссийская олимпиада школьников 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Октябрь –февраль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150</w:t>
            </w:r>
          </w:p>
        </w:tc>
      </w:tr>
      <w:tr w:rsidR="007309B4" w:rsidTr="007309B4">
        <w:trPr>
          <w:trHeight w:val="555"/>
        </w:trPr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pStyle w:val="ConsPlusNormal"/>
              <w:widowControl/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Муниципальный конкурс «Интеллект-марафон» (для  учащихся  1-11 классов )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Май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</w:t>
            </w:r>
          </w:p>
        </w:tc>
      </w:tr>
      <w:tr w:rsidR="007309B4" w:rsidTr="007309B4"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Летняя школа «Олимп» (для учащихся 9-11 классов. совместно с РДМ)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</w:tr>
      <w:tr w:rsidR="007309B4" w:rsidTr="007309B4">
        <w:trPr>
          <w:trHeight w:val="229"/>
        </w:trPr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Осенняя школа «Олимп»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60</w:t>
            </w:r>
          </w:p>
        </w:tc>
      </w:tr>
      <w:tr w:rsidR="007309B4" w:rsidTr="007309B4"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Районная интеллектуальная  игра  для  детей  старшего дошкольного возраста « Тропинки знаний»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Июнь</w:t>
            </w:r>
          </w:p>
          <w:p w:rsidR="00014E08" w:rsidRPr="00014E08" w:rsidRDefault="00014E08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</w:tr>
      <w:tr w:rsidR="007309B4" w:rsidTr="007309B4">
        <w:trPr>
          <w:trHeight w:val="424"/>
        </w:trPr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Районный  интеллектуальный  конкурс  для   учащихся  1- 11 классов  «Фацелия»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15</w:t>
            </w:r>
          </w:p>
        </w:tc>
      </w:tr>
      <w:tr w:rsidR="007309B4" w:rsidTr="007309B4"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rPr>
                <w:b/>
                <w:color w:val="600000"/>
              </w:rPr>
            </w:pPr>
            <w:r w:rsidRPr="00014E08">
              <w:rPr>
                <w:sz w:val="20"/>
                <w:szCs w:val="20"/>
              </w:rPr>
              <w:t>Районный конкурс «Ученик года» для  учащихся  9-11 классов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30</w:t>
            </w:r>
          </w:p>
        </w:tc>
      </w:tr>
      <w:tr w:rsidR="007309B4" w:rsidTr="007309B4"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Pr="00014E08" w:rsidRDefault="00014E08" w:rsidP="00014E0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Конкурс «Лучшее  портфолио  ученика»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</w:t>
            </w:r>
          </w:p>
        </w:tc>
      </w:tr>
      <w:tr w:rsidR="007309B4" w:rsidTr="007309B4">
        <w:trPr>
          <w:trHeight w:val="654"/>
        </w:trPr>
        <w:tc>
          <w:tcPr>
            <w:tcW w:w="1836" w:type="dxa"/>
            <w:vMerge w:val="restart"/>
          </w:tcPr>
          <w:p w:rsidR="00014E08" w:rsidRPr="00D43FB6" w:rsidRDefault="00014E08" w:rsidP="00DB5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Районные праздничные мероприятия для школьников</w:t>
            </w:r>
          </w:p>
          <w:p w:rsidR="00014E08" w:rsidRPr="00D43FB6" w:rsidRDefault="00014E08" w:rsidP="00DB5F2D">
            <w:pPr>
              <w:pStyle w:val="ConsPlusNormal"/>
              <w:widowControl/>
              <w:tabs>
                <w:tab w:val="left" w:pos="175"/>
              </w:tabs>
              <w:ind w:left="17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014E08" w:rsidRPr="00D43FB6" w:rsidRDefault="00014E08" w:rsidP="007A2C81">
            <w:pPr>
              <w:pStyle w:val="ConsPlusNormal"/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Новогодний торжественный приём главы района лучших учащихся ОУ района (для учащихся (5-8 классов)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jc w:val="center"/>
              <w:rPr>
                <w:sz w:val="20"/>
                <w:szCs w:val="20"/>
              </w:rPr>
            </w:pPr>
            <w:r w:rsidRPr="00014E08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275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3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4E08" w:rsidRPr="00296828" w:rsidRDefault="007A2C81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100</w:t>
            </w:r>
          </w:p>
        </w:tc>
      </w:tr>
      <w:tr w:rsidR="007309B4" w:rsidTr="007309B4">
        <w:tc>
          <w:tcPr>
            <w:tcW w:w="1836" w:type="dxa"/>
            <w:vMerge/>
          </w:tcPr>
          <w:p w:rsidR="00014E08" w:rsidRDefault="00014E0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014E08" w:rsidRDefault="007A2C81" w:rsidP="007A2C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D43FB6">
              <w:rPr>
                <w:rFonts w:ascii="Times New Roman" w:hAnsi="Times New Roman" w:cs="Times New Roman"/>
              </w:rPr>
              <w:t>Торжественный приём главы района лучших выпускников школ (для учащихся  9,11 классов)</w:t>
            </w:r>
          </w:p>
        </w:tc>
        <w:tc>
          <w:tcPr>
            <w:tcW w:w="1546" w:type="dxa"/>
          </w:tcPr>
          <w:p w:rsidR="00014E08" w:rsidRPr="00014E08" w:rsidRDefault="00014E08" w:rsidP="00014E0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014E0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4E0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275" w:type="dxa"/>
          </w:tcPr>
          <w:p w:rsidR="00014E08" w:rsidRPr="00296828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3" w:type="dxa"/>
          </w:tcPr>
          <w:p w:rsidR="00014E08" w:rsidRPr="00296828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014E08" w:rsidRPr="00296828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14E08" w:rsidRPr="00296828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14E08" w:rsidRPr="00296828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6828">
              <w:rPr>
                <w:rFonts w:ascii="Times New Roman" w:hAnsi="Times New Roman" w:cs="Times New Roman"/>
              </w:rPr>
              <w:t>50</w:t>
            </w:r>
          </w:p>
        </w:tc>
      </w:tr>
      <w:tr w:rsidR="007309B4" w:rsidRPr="00296828" w:rsidTr="007309B4">
        <w:trPr>
          <w:trHeight w:val="331"/>
        </w:trPr>
        <w:tc>
          <w:tcPr>
            <w:tcW w:w="1836" w:type="dxa"/>
            <w:vMerge w:val="restart"/>
          </w:tcPr>
          <w:p w:rsidR="00700253" w:rsidRPr="00D43FB6" w:rsidRDefault="00700253" w:rsidP="00DB5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 xml:space="preserve">Районные методические мероприятия для педагогов </w:t>
            </w:r>
          </w:p>
          <w:p w:rsidR="00700253" w:rsidRPr="00D43FB6" w:rsidRDefault="00700253" w:rsidP="009C6B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 xml:space="preserve">             </w:t>
            </w:r>
          </w:p>
        </w:tc>
        <w:tc>
          <w:tcPr>
            <w:tcW w:w="4523" w:type="dxa"/>
          </w:tcPr>
          <w:p w:rsidR="00700253" w:rsidRPr="00D43FB6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43FB6">
              <w:rPr>
                <w:rFonts w:ascii="Times New Roman" w:hAnsi="Times New Roman" w:cs="Times New Roman"/>
              </w:rPr>
              <w:t>Семинар  «Олимпийская  копилка»</w:t>
            </w:r>
          </w:p>
        </w:tc>
        <w:tc>
          <w:tcPr>
            <w:tcW w:w="1546" w:type="dxa"/>
          </w:tcPr>
          <w:p w:rsidR="00700253" w:rsidRPr="00D43FB6" w:rsidRDefault="00700253" w:rsidP="00700253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20</w:t>
            </w:r>
          </w:p>
        </w:tc>
      </w:tr>
      <w:tr w:rsidR="007309B4" w:rsidTr="007309B4">
        <w:tc>
          <w:tcPr>
            <w:tcW w:w="1836" w:type="dxa"/>
            <w:vMerge/>
          </w:tcPr>
          <w:p w:rsidR="00700253" w:rsidRDefault="00700253" w:rsidP="009C6B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700253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D43FB6">
              <w:rPr>
                <w:rFonts w:ascii="Times New Roman" w:hAnsi="Times New Roman" w:cs="Times New Roman"/>
              </w:rPr>
              <w:t>Участие педагогов района в  краевых и федеральных мероприятиях, направленных на организацию работы с одарёнными детьми</w:t>
            </w:r>
          </w:p>
        </w:tc>
        <w:tc>
          <w:tcPr>
            <w:tcW w:w="1546" w:type="dxa"/>
          </w:tcPr>
          <w:p w:rsidR="00700253" w:rsidRPr="00D43FB6" w:rsidRDefault="00700253" w:rsidP="0070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43FB6">
              <w:rPr>
                <w:sz w:val="20"/>
                <w:szCs w:val="20"/>
              </w:rPr>
              <w:t>остоянно</w:t>
            </w:r>
          </w:p>
          <w:p w:rsidR="00700253" w:rsidRDefault="00700253" w:rsidP="007002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</w:tr>
      <w:tr w:rsidR="007309B4" w:rsidTr="007309B4">
        <w:tc>
          <w:tcPr>
            <w:tcW w:w="1836" w:type="dxa"/>
            <w:vMerge/>
          </w:tcPr>
          <w:p w:rsidR="00700253" w:rsidRDefault="00700253" w:rsidP="009C6B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700253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системной  деятельности координационного совета по реализации программы «Талант»</w:t>
            </w:r>
          </w:p>
        </w:tc>
        <w:tc>
          <w:tcPr>
            <w:tcW w:w="1546" w:type="dxa"/>
          </w:tcPr>
          <w:p w:rsidR="00700253" w:rsidRPr="00D43FB6" w:rsidRDefault="00700253" w:rsidP="00700253">
            <w:pPr>
              <w:jc w:val="center"/>
              <w:rPr>
                <w:sz w:val="20"/>
                <w:szCs w:val="20"/>
              </w:rPr>
            </w:pPr>
            <w:r w:rsidRPr="00D43FB6">
              <w:rPr>
                <w:sz w:val="20"/>
                <w:szCs w:val="20"/>
              </w:rPr>
              <w:t>Постоянно</w:t>
            </w:r>
          </w:p>
          <w:p w:rsidR="00700253" w:rsidRDefault="00700253" w:rsidP="007002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</w:tr>
      <w:tr w:rsidR="007309B4" w:rsidTr="007309B4">
        <w:tc>
          <w:tcPr>
            <w:tcW w:w="1836" w:type="dxa"/>
            <w:vMerge/>
          </w:tcPr>
          <w:p w:rsidR="00700253" w:rsidRDefault="00700253" w:rsidP="009C6B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700253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 по вопросам преемственности  в вопросах системы организации работы с одарёнными детьми между дошкольными  образовательными учреждениями и школами</w:t>
            </w:r>
          </w:p>
        </w:tc>
        <w:tc>
          <w:tcPr>
            <w:tcW w:w="1546" w:type="dxa"/>
          </w:tcPr>
          <w:p w:rsidR="00700253" w:rsidRDefault="00700253" w:rsidP="0070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00253" w:rsidRDefault="00700253" w:rsidP="00700253">
            <w:pPr>
              <w:jc w:val="center"/>
              <w:rPr>
                <w:sz w:val="20"/>
                <w:szCs w:val="20"/>
              </w:rPr>
            </w:pPr>
          </w:p>
          <w:p w:rsidR="00700253" w:rsidRDefault="00700253" w:rsidP="007002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</w:tr>
      <w:tr w:rsidR="007309B4" w:rsidTr="007309B4">
        <w:tc>
          <w:tcPr>
            <w:tcW w:w="1836" w:type="dxa"/>
            <w:vMerge/>
          </w:tcPr>
          <w:p w:rsidR="00700253" w:rsidRDefault="00700253" w:rsidP="009C6B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700253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  по вопросам преемственности  в в вопросах системы организации работы с одарёнными детьми между учреждениями дополнительного образования детей   школами</w:t>
            </w:r>
          </w:p>
        </w:tc>
        <w:tc>
          <w:tcPr>
            <w:tcW w:w="1546" w:type="dxa"/>
          </w:tcPr>
          <w:p w:rsidR="00700253" w:rsidRDefault="00700253" w:rsidP="0070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00253" w:rsidRDefault="00700253" w:rsidP="007002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30</w:t>
            </w:r>
          </w:p>
        </w:tc>
      </w:tr>
      <w:tr w:rsidR="007309B4" w:rsidTr="007309B4">
        <w:tc>
          <w:tcPr>
            <w:tcW w:w="1836" w:type="dxa"/>
            <w:vMerge/>
          </w:tcPr>
          <w:p w:rsidR="00700253" w:rsidRDefault="00700253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700253" w:rsidRDefault="00700253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курсовой подготовки учителей, работающих с одарёнными  учащимися</w:t>
            </w:r>
          </w:p>
        </w:tc>
        <w:tc>
          <w:tcPr>
            <w:tcW w:w="1546" w:type="dxa"/>
          </w:tcPr>
          <w:p w:rsidR="00700253" w:rsidRDefault="00700253" w:rsidP="0070025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0253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  <w:r>
              <w:rPr>
                <w:rFonts w:ascii="Times New Roman" w:hAnsi="Times New Roman" w:cs="Times New Roman"/>
                <w:b/>
                <w:color w:val="600000"/>
              </w:rPr>
              <w:t>260</w:t>
            </w:r>
          </w:p>
        </w:tc>
        <w:tc>
          <w:tcPr>
            <w:tcW w:w="1275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700253" w:rsidRPr="007309B4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80</w:t>
            </w:r>
          </w:p>
        </w:tc>
      </w:tr>
      <w:tr w:rsidR="00296828" w:rsidTr="007309B4">
        <w:tc>
          <w:tcPr>
            <w:tcW w:w="1836" w:type="dxa"/>
            <w:vMerge w:val="restart"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Организация  взаимодействия с ВУЗами г. Комсомольска-на-Амуре</w:t>
            </w:r>
          </w:p>
        </w:tc>
        <w:tc>
          <w:tcPr>
            <w:tcW w:w="4523" w:type="dxa"/>
          </w:tcPr>
          <w:p w:rsidR="00296828" w:rsidRPr="00700253" w:rsidRDefault="00296828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700253">
              <w:rPr>
                <w:rFonts w:ascii="Times New Roman" w:hAnsi="Times New Roman" w:cs="Times New Roman"/>
              </w:rPr>
              <w:t>Организация  участия педагогов  ВУЗов в семинарах  по  вопросам работы с одарёнными учащимися</w:t>
            </w:r>
          </w:p>
        </w:tc>
        <w:tc>
          <w:tcPr>
            <w:tcW w:w="1546" w:type="dxa"/>
          </w:tcPr>
          <w:p w:rsidR="00296828" w:rsidRDefault="00296828" w:rsidP="00700253">
            <w:pPr>
              <w:jc w:val="center"/>
            </w:pPr>
            <w:r w:rsidRPr="003F6A44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296828" w:rsidRPr="007A2C81" w:rsidRDefault="00296828" w:rsidP="002968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  <w:r>
              <w:rPr>
                <w:rFonts w:ascii="Times New Roman" w:hAnsi="Times New Roman" w:cs="Times New Roman"/>
                <w:b/>
                <w:color w:val="600000"/>
              </w:rPr>
              <w:t>200</w:t>
            </w:r>
          </w:p>
        </w:tc>
        <w:tc>
          <w:tcPr>
            <w:tcW w:w="1275" w:type="dxa"/>
            <w:vMerge w:val="restart"/>
          </w:tcPr>
          <w:p w:rsidR="00296828" w:rsidRPr="007309B4" w:rsidRDefault="00296828" w:rsidP="00CB4C6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3" w:type="dxa"/>
            <w:vMerge w:val="restart"/>
          </w:tcPr>
          <w:p w:rsidR="00296828" w:rsidRPr="007309B4" w:rsidRDefault="00296828" w:rsidP="00CB4C6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7" w:type="dxa"/>
            <w:vMerge w:val="restart"/>
          </w:tcPr>
          <w:p w:rsidR="00296828" w:rsidRPr="007309B4" w:rsidRDefault="00296828" w:rsidP="00CB4C6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</w:tcPr>
          <w:p w:rsidR="00296828" w:rsidRPr="007309B4" w:rsidRDefault="00296828" w:rsidP="00CB4C6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</w:tcPr>
          <w:p w:rsidR="00296828" w:rsidRPr="007309B4" w:rsidRDefault="00296828" w:rsidP="00CB4C6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09B4">
              <w:rPr>
                <w:rFonts w:ascii="Times New Roman" w:hAnsi="Times New Roman" w:cs="Times New Roman"/>
              </w:rPr>
              <w:t>50</w:t>
            </w:r>
          </w:p>
        </w:tc>
      </w:tr>
      <w:tr w:rsidR="00296828" w:rsidTr="007309B4">
        <w:tc>
          <w:tcPr>
            <w:tcW w:w="1836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296828" w:rsidRPr="00700253" w:rsidRDefault="00296828" w:rsidP="00700253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00253">
              <w:rPr>
                <w:rFonts w:ascii="Times New Roman" w:hAnsi="Times New Roman" w:cs="Times New Roman"/>
              </w:rPr>
              <w:t>Организация  научно-исследовательской деятельности под руководством педагогов ВУЗов</w:t>
            </w:r>
          </w:p>
        </w:tc>
        <w:tc>
          <w:tcPr>
            <w:tcW w:w="1546" w:type="dxa"/>
          </w:tcPr>
          <w:p w:rsidR="00296828" w:rsidRDefault="00296828" w:rsidP="00700253">
            <w:pPr>
              <w:jc w:val="center"/>
            </w:pPr>
            <w:r w:rsidRPr="003F6A44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96828" w:rsidRPr="007A2C81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275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223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87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34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34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</w:tr>
      <w:tr w:rsidR="00296828" w:rsidTr="007309B4">
        <w:trPr>
          <w:trHeight w:val="690"/>
        </w:trPr>
        <w:tc>
          <w:tcPr>
            <w:tcW w:w="1836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</w:p>
        </w:tc>
        <w:tc>
          <w:tcPr>
            <w:tcW w:w="4523" w:type="dxa"/>
          </w:tcPr>
          <w:p w:rsidR="00296828" w:rsidRPr="00700253" w:rsidRDefault="00296828" w:rsidP="00296828">
            <w:pPr>
              <w:pStyle w:val="ConsPlusNormal"/>
              <w:widowControl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00253">
              <w:rPr>
                <w:rFonts w:ascii="Times New Roman" w:hAnsi="Times New Roman" w:cs="Times New Roman"/>
              </w:rPr>
              <w:t>Организация участия школьников в олимпиадах, конкурсах, интеллектуальных мероприятиях, проводимых ВУЗами г.Комсомольск-на-Амуре</w:t>
            </w:r>
          </w:p>
        </w:tc>
        <w:tc>
          <w:tcPr>
            <w:tcW w:w="1546" w:type="dxa"/>
          </w:tcPr>
          <w:p w:rsidR="00296828" w:rsidRDefault="00296828" w:rsidP="00700253">
            <w:pPr>
              <w:jc w:val="center"/>
            </w:pPr>
            <w:r w:rsidRPr="003F6A44">
              <w:rPr>
                <w:sz w:val="20"/>
                <w:szCs w:val="20"/>
              </w:rPr>
              <w:t>Постоянно</w:t>
            </w:r>
          </w:p>
          <w:p w:rsidR="00296828" w:rsidRDefault="00296828" w:rsidP="00700253">
            <w:pPr>
              <w:jc w:val="center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296828" w:rsidRPr="007A2C81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275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223" w:type="dxa"/>
            <w:vMerge/>
          </w:tcPr>
          <w:p w:rsidR="00296828" w:rsidRPr="00700253" w:rsidRDefault="00296828" w:rsidP="007002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87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34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  <w:tc>
          <w:tcPr>
            <w:tcW w:w="1134" w:type="dxa"/>
            <w:vMerge/>
          </w:tcPr>
          <w:p w:rsidR="00296828" w:rsidRPr="00700253" w:rsidRDefault="00296828" w:rsidP="009C6B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</w:rPr>
            </w:pPr>
          </w:p>
        </w:tc>
      </w:tr>
      <w:tr w:rsidR="00CB4C6C" w:rsidTr="007309B4">
        <w:trPr>
          <w:trHeight w:val="281"/>
        </w:trPr>
        <w:tc>
          <w:tcPr>
            <w:tcW w:w="7905" w:type="dxa"/>
            <w:gridSpan w:val="3"/>
          </w:tcPr>
          <w:p w:rsidR="00CB4C6C" w:rsidRPr="003F6A44" w:rsidRDefault="00CB4C6C" w:rsidP="00700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4C6C" w:rsidRPr="007309B4" w:rsidRDefault="007309B4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4227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B4C6C" w:rsidRPr="007309B4" w:rsidRDefault="00CB4C6C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377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CB4C6C" w:rsidRPr="007309B4" w:rsidRDefault="00CB4C6C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925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:rsidR="00CB4C6C" w:rsidRPr="007309B4" w:rsidRDefault="00CB4C6C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945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4C6C" w:rsidRPr="007309B4" w:rsidRDefault="00CB4C6C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985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4C6C" w:rsidRPr="007309B4" w:rsidRDefault="00EF5539" w:rsidP="007309B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</w:pPr>
            <w:r w:rsidRPr="007309B4">
              <w:rPr>
                <w:rFonts w:ascii="Times New Roman" w:hAnsi="Times New Roman" w:cs="Times New Roman"/>
                <w:b/>
                <w:color w:val="600000"/>
                <w:sz w:val="24"/>
                <w:szCs w:val="24"/>
              </w:rPr>
              <w:t>995</w:t>
            </w:r>
          </w:p>
        </w:tc>
      </w:tr>
    </w:tbl>
    <w:p w:rsidR="005D1B96" w:rsidRDefault="005D1B96" w:rsidP="009C6B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600000"/>
          <w:sz w:val="24"/>
          <w:szCs w:val="24"/>
        </w:rPr>
      </w:pPr>
    </w:p>
    <w:p w:rsidR="003F7792" w:rsidRPr="003F7792" w:rsidRDefault="003F7792" w:rsidP="003F77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600000"/>
          <w:sz w:val="24"/>
          <w:szCs w:val="24"/>
        </w:rPr>
      </w:pPr>
      <w:r>
        <w:rPr>
          <w:rFonts w:ascii="Times New Roman" w:hAnsi="Times New Roman" w:cs="Times New Roman"/>
          <w:b/>
          <w:color w:val="600000"/>
          <w:sz w:val="24"/>
          <w:szCs w:val="24"/>
          <w:lang w:val="en-US"/>
        </w:rPr>
        <w:t>VII</w:t>
      </w:r>
      <w:r w:rsidRPr="003F7792">
        <w:rPr>
          <w:rFonts w:ascii="Times New Roman" w:hAnsi="Times New Roman" w:cs="Times New Roman"/>
          <w:b/>
          <w:color w:val="600000"/>
          <w:sz w:val="24"/>
          <w:szCs w:val="24"/>
        </w:rPr>
        <w:t>. ВАЖНЕЙШИЕ РЕЗУЛЬТАТИВНЫЕ ПОКАЗАТЕЛИ ПРОГРАММЫ «ТАЛАНТ»</w:t>
      </w:r>
    </w:p>
    <w:p w:rsidR="003F7792" w:rsidRPr="003F7792" w:rsidRDefault="003F7792" w:rsidP="00D1460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792">
        <w:rPr>
          <w:rFonts w:ascii="Times New Roman" w:hAnsi="Times New Roman" w:cs="Times New Roman"/>
          <w:sz w:val="24"/>
          <w:szCs w:val="24"/>
        </w:rPr>
        <w:t>Отлаженная система координации работы с одарёнными детьми в Солнечном муниципальном районе.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317"/>
        </w:tabs>
        <w:jc w:val="both"/>
      </w:pPr>
      <w:r w:rsidRPr="003F7792">
        <w:t>Наличие действующих программ работы с одарёнными учащимися в каждом образовательном учреждении Солнечного района.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317"/>
        </w:tabs>
        <w:jc w:val="both"/>
      </w:pPr>
      <w:r w:rsidRPr="003F7792">
        <w:rPr>
          <w:color w:val="000000"/>
        </w:rPr>
        <w:t xml:space="preserve">Увеличение числа педагогических работников района, работающих с одарёнными детьми  в индивидуальном режиме. 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175"/>
          <w:tab w:val="left" w:pos="317"/>
        </w:tabs>
        <w:jc w:val="both"/>
      </w:pPr>
      <w:r w:rsidRPr="003F7792">
        <w:rPr>
          <w:color w:val="000000"/>
        </w:rPr>
        <w:t>Увеличение числа творческих групп (педагоги, дети, родители) занимающихся исследовательской деятельностью.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175"/>
          <w:tab w:val="left" w:pos="317"/>
        </w:tabs>
        <w:jc w:val="both"/>
      </w:pPr>
      <w:r w:rsidRPr="003F7792">
        <w:t>Системное использование дистанционных технологий для углубления знаний  учащихся.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175"/>
          <w:tab w:val="left" w:pos="317"/>
        </w:tabs>
        <w:jc w:val="both"/>
      </w:pPr>
      <w:r w:rsidRPr="003F7792">
        <w:t xml:space="preserve">Системное использование сетевых технологий для организации работы с одарёнными учащимися, творческими исследовательскими группами. 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175"/>
          <w:tab w:val="left" w:pos="317"/>
        </w:tabs>
        <w:jc w:val="both"/>
      </w:pPr>
      <w:r w:rsidRPr="003F7792">
        <w:t>Наличие действующей  системы школьных научных обществ учащихся, объединённых в районное научное общество.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175"/>
          <w:tab w:val="left" w:pos="317"/>
        </w:tabs>
        <w:jc w:val="both"/>
      </w:pPr>
      <w:r w:rsidRPr="003F7792">
        <w:t>Увеличение числа детей, получивших возможность участия в муниципальных, региональных, Всероссийских конкурсах исследовательских работ, олимпиадах.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317"/>
        </w:tabs>
        <w:jc w:val="both"/>
      </w:pPr>
      <w:r w:rsidRPr="003F7792">
        <w:t>Рост качества участия учащихся образовательных учреждений района  в муниципальных, региональных, Всероссийских конкурсах исследовательских работ, олимпиадах.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317"/>
        </w:tabs>
        <w:jc w:val="both"/>
      </w:pPr>
      <w:r w:rsidRPr="003F7792">
        <w:rPr>
          <w:color w:val="000000"/>
        </w:rPr>
        <w:t>Наличие действующей системы стимулирования педагогических работников района, осуществляющих реализацию программ работы с одарёнными учащимися.</w:t>
      </w:r>
    </w:p>
    <w:p w:rsidR="003F7792" w:rsidRPr="003F7792" w:rsidRDefault="003F7792" w:rsidP="00D14601">
      <w:pPr>
        <w:numPr>
          <w:ilvl w:val="0"/>
          <w:numId w:val="7"/>
        </w:numPr>
        <w:tabs>
          <w:tab w:val="left" w:pos="317"/>
        </w:tabs>
        <w:jc w:val="both"/>
      </w:pPr>
      <w:r w:rsidRPr="003F7792">
        <w:rPr>
          <w:noProof/>
          <w:color w:val="000000"/>
        </w:rPr>
        <w:t>Создание банка диагностических комплектов методик для изучения способностей детей в различные возрастные и деятельностные периоды.</w:t>
      </w:r>
    </w:p>
    <w:p w:rsidR="00300A4E" w:rsidRPr="007309B4" w:rsidRDefault="003F7792" w:rsidP="00D1460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792">
        <w:rPr>
          <w:rFonts w:ascii="Times New Roman" w:hAnsi="Times New Roman" w:cs="Times New Roman"/>
          <w:noProof/>
          <w:color w:val="000000"/>
          <w:sz w:val="24"/>
          <w:szCs w:val="24"/>
        </w:rPr>
        <w:t>Наличие системы взаимодействия образовательных учреждений  и заинтересованных структур  в  вопросах работы с одарёнными учащиися.</w:t>
      </w:r>
    </w:p>
    <w:p w:rsidR="007309B4" w:rsidRDefault="007309B4" w:rsidP="007309B4">
      <w:pPr>
        <w:pStyle w:val="ConsPlusNormal"/>
        <w:widowControl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97750" w:rsidRPr="00F4718B" w:rsidRDefault="00197750" w:rsidP="00F4718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197750" w:rsidRPr="00F4718B" w:rsidSect="009211D7">
      <w:footerReference w:type="default" r:id="rId14"/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04" w:rsidRDefault="00D11204" w:rsidP="005D409E">
      <w:r>
        <w:separator/>
      </w:r>
    </w:p>
  </w:endnote>
  <w:endnote w:type="continuationSeparator" w:id="0">
    <w:p w:rsidR="00D11204" w:rsidRDefault="00D11204" w:rsidP="005D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35" w:rsidRDefault="001E040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E15B8">
      <w:rPr>
        <w:noProof/>
      </w:rPr>
      <w:t>1</w:t>
    </w:r>
    <w:r>
      <w:rPr>
        <w:noProof/>
      </w:rPr>
      <w:fldChar w:fldCharType="end"/>
    </w:r>
  </w:p>
  <w:p w:rsidR="009E3335" w:rsidRDefault="009E33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04" w:rsidRDefault="00D11204" w:rsidP="005D409E">
      <w:r>
        <w:separator/>
      </w:r>
    </w:p>
  </w:footnote>
  <w:footnote w:type="continuationSeparator" w:id="0">
    <w:p w:rsidR="00D11204" w:rsidRDefault="00D11204" w:rsidP="005D409E">
      <w:r>
        <w:continuationSeparator/>
      </w:r>
    </w:p>
  </w:footnote>
  <w:footnote w:id="1">
    <w:p w:rsidR="009E3335" w:rsidRDefault="009E3335">
      <w:pPr>
        <w:pStyle w:val="ac"/>
      </w:pPr>
      <w:r>
        <w:rPr>
          <w:rStyle w:val="ae"/>
        </w:rPr>
        <w:footnoteRef/>
      </w:r>
      <w:r w:rsidRPr="003F1B7D">
        <w:t>Об этом свидетельствуют такие факты: в реализации участвуют 1-2 педагога, незначительное количество учащихся, нет научных обществ или нет конкретных результ</w:t>
      </w:r>
      <w:r w:rsidRPr="003F1B7D">
        <w:t>а</w:t>
      </w:r>
      <w:r w:rsidRPr="003F1B7D">
        <w:t>тов деятельности.</w:t>
      </w:r>
    </w:p>
  </w:footnote>
  <w:footnote w:id="2">
    <w:p w:rsidR="009E3335" w:rsidRPr="00F4718B" w:rsidRDefault="009E3335" w:rsidP="002419E5">
      <w:pPr>
        <w:rPr>
          <w:b/>
          <w:color w:val="600000"/>
          <w:sz w:val="20"/>
          <w:szCs w:val="20"/>
          <w:u w:val="single"/>
        </w:rPr>
      </w:pPr>
      <w:r>
        <w:rPr>
          <w:rStyle w:val="ae"/>
        </w:rPr>
        <w:footnoteRef/>
      </w:r>
      <w:r w:rsidRPr="002419E5">
        <w:rPr>
          <w:sz w:val="20"/>
          <w:szCs w:val="20"/>
        </w:rPr>
        <w:t xml:space="preserve">Приказ от </w:t>
      </w:r>
      <w:r w:rsidRPr="002419E5">
        <w:rPr>
          <w:b/>
          <w:sz w:val="20"/>
          <w:szCs w:val="20"/>
          <w:u w:val="single"/>
        </w:rPr>
        <w:t xml:space="preserve"> 13.01.2012 № 8  «</w:t>
      </w:r>
      <w:r w:rsidRPr="002419E5">
        <w:rPr>
          <w:color w:val="000000"/>
          <w:spacing w:val="-2"/>
          <w:sz w:val="20"/>
          <w:szCs w:val="20"/>
        </w:rPr>
        <w:t>О структуре  сетевой модели методической службы районного методического центра»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D1"/>
    <w:multiLevelType w:val="hybridMultilevel"/>
    <w:tmpl w:val="22D24036"/>
    <w:lvl w:ilvl="0" w:tplc="BA6C73AA">
      <w:start w:val="1"/>
      <w:numFmt w:val="decimal"/>
      <w:lvlText w:val="%1."/>
      <w:lvlJc w:val="left"/>
      <w:pPr>
        <w:ind w:left="360" w:hanging="360"/>
      </w:pPr>
      <w:rPr>
        <w:b/>
        <w:color w:val="6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559452B"/>
    <w:multiLevelType w:val="hybridMultilevel"/>
    <w:tmpl w:val="9704172E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6E70B1F"/>
    <w:multiLevelType w:val="hybridMultilevel"/>
    <w:tmpl w:val="A386D3F2"/>
    <w:lvl w:ilvl="0" w:tplc="8528F2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4423"/>
    <w:multiLevelType w:val="hybridMultilevel"/>
    <w:tmpl w:val="8AD45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0F6100"/>
    <w:multiLevelType w:val="hybridMultilevel"/>
    <w:tmpl w:val="2B2451E2"/>
    <w:lvl w:ilvl="0" w:tplc="C4A8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7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C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8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6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6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B95F75"/>
    <w:multiLevelType w:val="hybridMultilevel"/>
    <w:tmpl w:val="A8BE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83A"/>
    <w:multiLevelType w:val="hybridMultilevel"/>
    <w:tmpl w:val="EFC0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683A"/>
    <w:multiLevelType w:val="hybridMultilevel"/>
    <w:tmpl w:val="1CDC8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25037C"/>
    <w:multiLevelType w:val="hybridMultilevel"/>
    <w:tmpl w:val="BC56E69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D707D3B"/>
    <w:multiLevelType w:val="hybridMultilevel"/>
    <w:tmpl w:val="0B36711E"/>
    <w:lvl w:ilvl="0" w:tplc="73005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61EB"/>
    <w:multiLevelType w:val="hybridMultilevel"/>
    <w:tmpl w:val="92B6D0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61F7808"/>
    <w:multiLevelType w:val="hybridMultilevel"/>
    <w:tmpl w:val="37EE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06381"/>
    <w:multiLevelType w:val="hybridMultilevel"/>
    <w:tmpl w:val="3444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39BC"/>
    <w:multiLevelType w:val="hybridMultilevel"/>
    <w:tmpl w:val="E780C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8343DC7"/>
    <w:multiLevelType w:val="hybridMultilevel"/>
    <w:tmpl w:val="88CECE9A"/>
    <w:lvl w:ilvl="0" w:tplc="8E8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E8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2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026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CD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2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9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0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6D3EFF"/>
    <w:multiLevelType w:val="hybridMultilevel"/>
    <w:tmpl w:val="BA747038"/>
    <w:lvl w:ilvl="0" w:tplc="99B8A7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F76A6"/>
    <w:multiLevelType w:val="hybridMultilevel"/>
    <w:tmpl w:val="1CECD584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7">
    <w:nsid w:val="57343B8F"/>
    <w:multiLevelType w:val="hybridMultilevel"/>
    <w:tmpl w:val="3AD8BB2A"/>
    <w:lvl w:ilvl="0" w:tplc="B2ACE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80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EF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87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0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8A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65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F466CB"/>
    <w:multiLevelType w:val="multilevel"/>
    <w:tmpl w:val="AA54C6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34BAC"/>
    <w:multiLevelType w:val="hybridMultilevel"/>
    <w:tmpl w:val="416631B6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AB44E00"/>
    <w:multiLevelType w:val="hybridMultilevel"/>
    <w:tmpl w:val="A3A8D458"/>
    <w:lvl w:ilvl="0" w:tplc="31BEB1F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30766"/>
    <w:multiLevelType w:val="hybridMultilevel"/>
    <w:tmpl w:val="F65235A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>
    <w:nsid w:val="6F793BE0"/>
    <w:multiLevelType w:val="hybridMultilevel"/>
    <w:tmpl w:val="7716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4"/>
  </w:num>
  <w:num w:numId="5">
    <w:abstractNumId w:val="17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20"/>
  </w:num>
  <w:num w:numId="11">
    <w:abstractNumId w:val="15"/>
  </w:num>
  <w:num w:numId="12">
    <w:abstractNumId w:val="1"/>
  </w:num>
  <w:num w:numId="13">
    <w:abstractNumId w:val="10"/>
  </w:num>
  <w:num w:numId="14">
    <w:abstractNumId w:val="11"/>
  </w:num>
  <w:num w:numId="15">
    <w:abstractNumId w:val="22"/>
  </w:num>
  <w:num w:numId="16">
    <w:abstractNumId w:val="6"/>
  </w:num>
  <w:num w:numId="17">
    <w:abstractNumId w:val="5"/>
  </w:num>
  <w:num w:numId="18">
    <w:abstractNumId w:val="7"/>
  </w:num>
  <w:num w:numId="19">
    <w:abstractNumId w:val="21"/>
  </w:num>
  <w:num w:numId="20">
    <w:abstractNumId w:val="2"/>
  </w:num>
  <w:num w:numId="21">
    <w:abstractNumId w:val="18"/>
  </w:num>
  <w:num w:numId="22">
    <w:abstractNumId w:val="3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A"/>
    <w:rsid w:val="00014E08"/>
    <w:rsid w:val="00036175"/>
    <w:rsid w:val="00086486"/>
    <w:rsid w:val="0009263C"/>
    <w:rsid w:val="000A45AA"/>
    <w:rsid w:val="000A67B8"/>
    <w:rsid w:val="000B0E67"/>
    <w:rsid w:val="000B130A"/>
    <w:rsid w:val="000B561E"/>
    <w:rsid w:val="000C0F22"/>
    <w:rsid w:val="000D2D53"/>
    <w:rsid w:val="000D6336"/>
    <w:rsid w:val="000F28F5"/>
    <w:rsid w:val="000F48A2"/>
    <w:rsid w:val="00154029"/>
    <w:rsid w:val="00190EB1"/>
    <w:rsid w:val="00191FDA"/>
    <w:rsid w:val="001950C5"/>
    <w:rsid w:val="00197750"/>
    <w:rsid w:val="001B72D4"/>
    <w:rsid w:val="001C6639"/>
    <w:rsid w:val="001E040B"/>
    <w:rsid w:val="001E046B"/>
    <w:rsid w:val="001E229A"/>
    <w:rsid w:val="001E6AC8"/>
    <w:rsid w:val="001F43A5"/>
    <w:rsid w:val="00205A6D"/>
    <w:rsid w:val="002155E0"/>
    <w:rsid w:val="00215620"/>
    <w:rsid w:val="0021568C"/>
    <w:rsid w:val="00221119"/>
    <w:rsid w:val="0023374B"/>
    <w:rsid w:val="002376EE"/>
    <w:rsid w:val="0024105F"/>
    <w:rsid w:val="002419E5"/>
    <w:rsid w:val="00265172"/>
    <w:rsid w:val="00270917"/>
    <w:rsid w:val="00296828"/>
    <w:rsid w:val="002A2E8A"/>
    <w:rsid w:val="002A34A6"/>
    <w:rsid w:val="002C6731"/>
    <w:rsid w:val="002D7D9D"/>
    <w:rsid w:val="002E06B1"/>
    <w:rsid w:val="002E7188"/>
    <w:rsid w:val="002F2E76"/>
    <w:rsid w:val="00300A4E"/>
    <w:rsid w:val="00336492"/>
    <w:rsid w:val="00341680"/>
    <w:rsid w:val="00357D73"/>
    <w:rsid w:val="00362F61"/>
    <w:rsid w:val="00382272"/>
    <w:rsid w:val="00390E72"/>
    <w:rsid w:val="003C44EB"/>
    <w:rsid w:val="003E77BC"/>
    <w:rsid w:val="003F1B7D"/>
    <w:rsid w:val="003F7792"/>
    <w:rsid w:val="00404F95"/>
    <w:rsid w:val="00413C2F"/>
    <w:rsid w:val="00413E0E"/>
    <w:rsid w:val="00414E4D"/>
    <w:rsid w:val="00444A54"/>
    <w:rsid w:val="00445783"/>
    <w:rsid w:val="004460E2"/>
    <w:rsid w:val="00446E7C"/>
    <w:rsid w:val="00457ECE"/>
    <w:rsid w:val="00472F51"/>
    <w:rsid w:val="0047558C"/>
    <w:rsid w:val="00497C81"/>
    <w:rsid w:val="004B2782"/>
    <w:rsid w:val="004C1B67"/>
    <w:rsid w:val="004C68AA"/>
    <w:rsid w:val="004D7DB7"/>
    <w:rsid w:val="004E15B8"/>
    <w:rsid w:val="004E2FE2"/>
    <w:rsid w:val="00514854"/>
    <w:rsid w:val="00524C9D"/>
    <w:rsid w:val="00570796"/>
    <w:rsid w:val="005707A9"/>
    <w:rsid w:val="00571BBD"/>
    <w:rsid w:val="005763BF"/>
    <w:rsid w:val="00582644"/>
    <w:rsid w:val="00584760"/>
    <w:rsid w:val="00585B04"/>
    <w:rsid w:val="0059672B"/>
    <w:rsid w:val="005A24C2"/>
    <w:rsid w:val="005A77E2"/>
    <w:rsid w:val="005D1B96"/>
    <w:rsid w:val="005D409E"/>
    <w:rsid w:val="005D4828"/>
    <w:rsid w:val="005D5369"/>
    <w:rsid w:val="005D7448"/>
    <w:rsid w:val="005E000A"/>
    <w:rsid w:val="005F3203"/>
    <w:rsid w:val="005F5050"/>
    <w:rsid w:val="006005BB"/>
    <w:rsid w:val="00605FEA"/>
    <w:rsid w:val="0061116B"/>
    <w:rsid w:val="00613F4D"/>
    <w:rsid w:val="00614F61"/>
    <w:rsid w:val="006271AE"/>
    <w:rsid w:val="00634D53"/>
    <w:rsid w:val="00634E92"/>
    <w:rsid w:val="006424A0"/>
    <w:rsid w:val="0064688C"/>
    <w:rsid w:val="00662DD4"/>
    <w:rsid w:val="0066434E"/>
    <w:rsid w:val="00666349"/>
    <w:rsid w:val="0067023E"/>
    <w:rsid w:val="00676D3D"/>
    <w:rsid w:val="00696040"/>
    <w:rsid w:val="006B404C"/>
    <w:rsid w:val="006C55C3"/>
    <w:rsid w:val="006D6F1E"/>
    <w:rsid w:val="006E614A"/>
    <w:rsid w:val="00700253"/>
    <w:rsid w:val="007213E7"/>
    <w:rsid w:val="007236BA"/>
    <w:rsid w:val="007309B4"/>
    <w:rsid w:val="0073344B"/>
    <w:rsid w:val="0073742F"/>
    <w:rsid w:val="00737448"/>
    <w:rsid w:val="00755322"/>
    <w:rsid w:val="00757299"/>
    <w:rsid w:val="00764D9C"/>
    <w:rsid w:val="00772AFE"/>
    <w:rsid w:val="007838F1"/>
    <w:rsid w:val="007A2C81"/>
    <w:rsid w:val="007C137D"/>
    <w:rsid w:val="007C336C"/>
    <w:rsid w:val="007C4836"/>
    <w:rsid w:val="007D7A84"/>
    <w:rsid w:val="007F6256"/>
    <w:rsid w:val="00810F35"/>
    <w:rsid w:val="00822578"/>
    <w:rsid w:val="00852C59"/>
    <w:rsid w:val="00875952"/>
    <w:rsid w:val="00875F59"/>
    <w:rsid w:val="00876B75"/>
    <w:rsid w:val="0088682A"/>
    <w:rsid w:val="008B1062"/>
    <w:rsid w:val="008F6FBD"/>
    <w:rsid w:val="009211D7"/>
    <w:rsid w:val="009233E0"/>
    <w:rsid w:val="00932EE4"/>
    <w:rsid w:val="0095136F"/>
    <w:rsid w:val="00953217"/>
    <w:rsid w:val="009562F7"/>
    <w:rsid w:val="0095679F"/>
    <w:rsid w:val="0096792D"/>
    <w:rsid w:val="0097047A"/>
    <w:rsid w:val="009811C3"/>
    <w:rsid w:val="009A4919"/>
    <w:rsid w:val="009B73D0"/>
    <w:rsid w:val="009C6B57"/>
    <w:rsid w:val="009C7B35"/>
    <w:rsid w:val="009D7C11"/>
    <w:rsid w:val="009E3335"/>
    <w:rsid w:val="009F0224"/>
    <w:rsid w:val="009F22F5"/>
    <w:rsid w:val="00A10CB2"/>
    <w:rsid w:val="00A10FAC"/>
    <w:rsid w:val="00A121B5"/>
    <w:rsid w:val="00A12A72"/>
    <w:rsid w:val="00A27604"/>
    <w:rsid w:val="00A42F3D"/>
    <w:rsid w:val="00A70948"/>
    <w:rsid w:val="00A85675"/>
    <w:rsid w:val="00AC12D3"/>
    <w:rsid w:val="00AD537F"/>
    <w:rsid w:val="00AE0E4C"/>
    <w:rsid w:val="00AE0F32"/>
    <w:rsid w:val="00AE2224"/>
    <w:rsid w:val="00B1436A"/>
    <w:rsid w:val="00B31D8F"/>
    <w:rsid w:val="00B54DE7"/>
    <w:rsid w:val="00BA3E9B"/>
    <w:rsid w:val="00BC4F98"/>
    <w:rsid w:val="00C028A8"/>
    <w:rsid w:val="00C052B1"/>
    <w:rsid w:val="00C06A3E"/>
    <w:rsid w:val="00C77BC7"/>
    <w:rsid w:val="00CA462C"/>
    <w:rsid w:val="00CA6BD2"/>
    <w:rsid w:val="00CB4C6C"/>
    <w:rsid w:val="00CB769A"/>
    <w:rsid w:val="00CE51DD"/>
    <w:rsid w:val="00CF3633"/>
    <w:rsid w:val="00D11204"/>
    <w:rsid w:val="00D14601"/>
    <w:rsid w:val="00D14AC2"/>
    <w:rsid w:val="00D24FEC"/>
    <w:rsid w:val="00D42114"/>
    <w:rsid w:val="00D43FB6"/>
    <w:rsid w:val="00D47B87"/>
    <w:rsid w:val="00DA4162"/>
    <w:rsid w:val="00DA6EAD"/>
    <w:rsid w:val="00DB5F2D"/>
    <w:rsid w:val="00DD0089"/>
    <w:rsid w:val="00DD04AE"/>
    <w:rsid w:val="00DD18B0"/>
    <w:rsid w:val="00DD675B"/>
    <w:rsid w:val="00DF1266"/>
    <w:rsid w:val="00DF3B9E"/>
    <w:rsid w:val="00E00C22"/>
    <w:rsid w:val="00E0275B"/>
    <w:rsid w:val="00E045F5"/>
    <w:rsid w:val="00E061A6"/>
    <w:rsid w:val="00E06909"/>
    <w:rsid w:val="00E32CDE"/>
    <w:rsid w:val="00E558B2"/>
    <w:rsid w:val="00E5666C"/>
    <w:rsid w:val="00E66464"/>
    <w:rsid w:val="00E81C99"/>
    <w:rsid w:val="00E86919"/>
    <w:rsid w:val="00EC388E"/>
    <w:rsid w:val="00EC6980"/>
    <w:rsid w:val="00ED0AFF"/>
    <w:rsid w:val="00ED0ED5"/>
    <w:rsid w:val="00ED4020"/>
    <w:rsid w:val="00EE0832"/>
    <w:rsid w:val="00EF5539"/>
    <w:rsid w:val="00F02304"/>
    <w:rsid w:val="00F0473D"/>
    <w:rsid w:val="00F101B9"/>
    <w:rsid w:val="00F275F8"/>
    <w:rsid w:val="00F403CB"/>
    <w:rsid w:val="00F42BCE"/>
    <w:rsid w:val="00F45141"/>
    <w:rsid w:val="00F4718B"/>
    <w:rsid w:val="00F53FA7"/>
    <w:rsid w:val="00F71B24"/>
    <w:rsid w:val="00FA07D9"/>
    <w:rsid w:val="00FA37F2"/>
    <w:rsid w:val="00FA7B56"/>
    <w:rsid w:val="00FD3A23"/>
    <w:rsid w:val="00FD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0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0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04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F403CB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811C3"/>
    <w:pPr>
      <w:spacing w:before="33" w:after="33"/>
    </w:pPr>
    <w:rPr>
      <w:sz w:val="20"/>
      <w:szCs w:val="20"/>
    </w:rPr>
  </w:style>
  <w:style w:type="paragraph" w:customStyle="1" w:styleId="consplusnonformat0">
    <w:name w:val="consplusnonformat"/>
    <w:basedOn w:val="a"/>
    <w:rsid w:val="00EC6980"/>
    <w:pPr>
      <w:spacing w:before="33" w:after="33"/>
    </w:pPr>
    <w:rPr>
      <w:sz w:val="20"/>
      <w:szCs w:val="20"/>
    </w:rPr>
  </w:style>
  <w:style w:type="table" w:styleId="a7">
    <w:name w:val="Table Contemporary"/>
    <w:basedOn w:val="a1"/>
    <w:rsid w:val="00F53FA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ая заливка - Акцент 11"/>
    <w:basedOn w:val="a1"/>
    <w:uiPriority w:val="60"/>
    <w:rsid w:val="00BC4F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header"/>
    <w:basedOn w:val="a"/>
    <w:link w:val="a9"/>
    <w:rsid w:val="005D4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409E"/>
    <w:rPr>
      <w:sz w:val="24"/>
      <w:szCs w:val="24"/>
    </w:rPr>
  </w:style>
  <w:style w:type="paragraph" w:styleId="aa">
    <w:name w:val="footer"/>
    <w:basedOn w:val="a"/>
    <w:link w:val="ab"/>
    <w:uiPriority w:val="99"/>
    <w:rsid w:val="005D4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409E"/>
    <w:rPr>
      <w:sz w:val="24"/>
      <w:szCs w:val="24"/>
    </w:rPr>
  </w:style>
  <w:style w:type="paragraph" w:styleId="ac">
    <w:name w:val="footnote text"/>
    <w:basedOn w:val="a"/>
    <w:link w:val="ad"/>
    <w:rsid w:val="003F1B7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1B7D"/>
  </w:style>
  <w:style w:type="character" w:styleId="ae">
    <w:name w:val="footnote reference"/>
    <w:rsid w:val="003F1B7D"/>
    <w:rPr>
      <w:vertAlign w:val="superscript"/>
    </w:rPr>
  </w:style>
  <w:style w:type="table" w:styleId="2">
    <w:name w:val="Table Classic 2"/>
    <w:basedOn w:val="a1"/>
    <w:rsid w:val="00390E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90E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90E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413E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">
    <w:name w:val="Balloon Text"/>
    <w:basedOn w:val="a"/>
    <w:link w:val="af0"/>
    <w:rsid w:val="005707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0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7750"/>
  </w:style>
  <w:style w:type="character" w:styleId="af1">
    <w:name w:val="Hyperlink"/>
    <w:basedOn w:val="a0"/>
    <w:uiPriority w:val="99"/>
    <w:unhideWhenUsed/>
    <w:rsid w:val="0019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E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0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04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704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F403CB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811C3"/>
    <w:pPr>
      <w:spacing w:before="33" w:after="33"/>
    </w:pPr>
    <w:rPr>
      <w:sz w:val="20"/>
      <w:szCs w:val="20"/>
    </w:rPr>
  </w:style>
  <w:style w:type="paragraph" w:customStyle="1" w:styleId="consplusnonformat0">
    <w:name w:val="consplusnonformat"/>
    <w:basedOn w:val="a"/>
    <w:rsid w:val="00EC6980"/>
    <w:pPr>
      <w:spacing w:before="33" w:after="33"/>
    </w:pPr>
    <w:rPr>
      <w:sz w:val="20"/>
      <w:szCs w:val="20"/>
    </w:rPr>
  </w:style>
  <w:style w:type="table" w:styleId="a7">
    <w:name w:val="Table Contemporary"/>
    <w:basedOn w:val="a1"/>
    <w:rsid w:val="00F53FA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-11">
    <w:name w:val="Светлая заливка - Акцент 11"/>
    <w:basedOn w:val="a1"/>
    <w:uiPriority w:val="60"/>
    <w:rsid w:val="00BC4F9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header"/>
    <w:basedOn w:val="a"/>
    <w:link w:val="a9"/>
    <w:rsid w:val="005D4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409E"/>
    <w:rPr>
      <w:sz w:val="24"/>
      <w:szCs w:val="24"/>
    </w:rPr>
  </w:style>
  <w:style w:type="paragraph" w:styleId="aa">
    <w:name w:val="footer"/>
    <w:basedOn w:val="a"/>
    <w:link w:val="ab"/>
    <w:uiPriority w:val="99"/>
    <w:rsid w:val="005D4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409E"/>
    <w:rPr>
      <w:sz w:val="24"/>
      <w:szCs w:val="24"/>
    </w:rPr>
  </w:style>
  <w:style w:type="paragraph" w:styleId="ac">
    <w:name w:val="footnote text"/>
    <w:basedOn w:val="a"/>
    <w:link w:val="ad"/>
    <w:rsid w:val="003F1B7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1B7D"/>
  </w:style>
  <w:style w:type="character" w:styleId="ae">
    <w:name w:val="footnote reference"/>
    <w:rsid w:val="003F1B7D"/>
    <w:rPr>
      <w:vertAlign w:val="superscript"/>
    </w:rPr>
  </w:style>
  <w:style w:type="table" w:styleId="2">
    <w:name w:val="Table Classic 2"/>
    <w:basedOn w:val="a1"/>
    <w:rsid w:val="00390E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90E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90E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413E0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">
    <w:name w:val="Balloon Text"/>
    <w:basedOn w:val="a"/>
    <w:link w:val="af0"/>
    <w:rsid w:val="005707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707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7750"/>
  </w:style>
  <w:style w:type="character" w:styleId="af1">
    <w:name w:val="Hyperlink"/>
    <w:basedOn w:val="a0"/>
    <w:uiPriority w:val="99"/>
    <w:unhideWhenUsed/>
    <w:rsid w:val="0019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202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6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2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9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0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13E-DF6E-4CF8-8AB1-B647EC00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МЦ</Company>
  <LinksUpToDate>false</LinksUpToDate>
  <CharactersWithSpaces>33324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Марина</cp:lastModifiedBy>
  <cp:revision>2</cp:revision>
  <cp:lastPrinted>2012-03-27T06:51:00Z</cp:lastPrinted>
  <dcterms:created xsi:type="dcterms:W3CDTF">2012-03-27T11:07:00Z</dcterms:created>
  <dcterms:modified xsi:type="dcterms:W3CDTF">2012-03-27T11:07:00Z</dcterms:modified>
</cp:coreProperties>
</file>